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7F" w:rsidRDefault="0075257F" w:rsidP="00086F84">
      <w:pPr>
        <w:spacing w:after="60"/>
        <w:jc w:val="both"/>
        <w:rPr>
          <w:rFonts w:cs="Arial"/>
          <w:sz w:val="6"/>
          <w:szCs w:val="6"/>
        </w:rPr>
      </w:pPr>
      <w:bookmarkStart w:id="0" w:name="_GoBack"/>
      <w:bookmarkEnd w:id="0"/>
    </w:p>
    <w:p w:rsidR="00C91696" w:rsidRPr="00C91696" w:rsidRDefault="00C91696" w:rsidP="00C91696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 xml:space="preserve">Взаимодействие с </w:t>
      </w:r>
      <w:proofErr w:type="spellStart"/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Росреестром</w:t>
      </w:r>
      <w:proofErr w:type="spellEnd"/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.</w:t>
      </w:r>
    </w:p>
    <w:p w:rsidR="00C91696" w:rsidRPr="00C91696" w:rsidRDefault="00C91696" w:rsidP="00C91696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Проблемы и предложения.</w:t>
      </w:r>
    </w:p>
    <w:p w:rsidR="00C91696" w:rsidRPr="00C91696" w:rsidRDefault="00C91696" w:rsidP="00C91696">
      <w:pPr>
        <w:keepNext/>
        <w:keepLines/>
        <w:spacing w:before="40" w:line="259" w:lineRule="auto"/>
        <w:outlineLvl w:val="1"/>
        <w:rPr>
          <w:rFonts w:ascii="Calibri Light" w:hAnsi="Calibri Light"/>
          <w:color w:val="2F5496"/>
          <w:sz w:val="28"/>
          <w:szCs w:val="28"/>
          <w:lang w:eastAsia="en-US"/>
        </w:rPr>
      </w:pPr>
      <w:r w:rsidRPr="00C91696">
        <w:rPr>
          <w:rFonts w:ascii="Calibri Light" w:hAnsi="Calibri Light"/>
          <w:color w:val="2F5496"/>
          <w:sz w:val="28"/>
          <w:szCs w:val="28"/>
          <w:lang w:eastAsia="en-US"/>
        </w:rPr>
        <w:t>Требования НПА</w:t>
      </w:r>
    </w:p>
    <w:p w:rsidR="00C91696" w:rsidRPr="00C91696" w:rsidRDefault="00C91696" w:rsidP="00C916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В соответствии с нормативно-правовыми актами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должен предоставлять общедоступные сведения ЕГРН неограниченному кругу лиц, в том числе, в электронном виде.  Так в соответствии с п. 5 статьи федерального закона от 13.07.2015 218-ФЗ «О государственной регистрации недвижимости»  «</w:t>
      </w:r>
      <w:r w:rsidRPr="00C91696">
        <w:rPr>
          <w:rFonts w:eastAsia="Calibri"/>
          <w:i/>
          <w:sz w:val="28"/>
          <w:szCs w:val="28"/>
          <w:lang w:eastAsia="en-US"/>
        </w:rPr>
        <w:t xml:space="preserve">Сведения, содержащиеся в Едином государственном реестре недвижимости, являются общедоступными, если иное не установлено </w:t>
      </w:r>
      <w:hyperlink r:id="rId8" w:history="1">
        <w:r w:rsidRPr="00C91696">
          <w:rPr>
            <w:rFonts w:eastAsia="Calibri"/>
            <w:i/>
            <w:sz w:val="28"/>
            <w:szCs w:val="28"/>
            <w:lang w:eastAsia="en-US"/>
          </w:rPr>
          <w:t>законом</w:t>
        </w:r>
      </w:hyperlink>
      <w:r w:rsidRPr="00C91696">
        <w:rPr>
          <w:rFonts w:eastAsia="Calibri"/>
          <w:i/>
          <w:sz w:val="28"/>
          <w:szCs w:val="28"/>
          <w:lang w:eastAsia="en-US"/>
        </w:rPr>
        <w:t>».</w:t>
      </w:r>
    </w:p>
    <w:p w:rsidR="00C91696" w:rsidRPr="00C91696" w:rsidRDefault="00C91696" w:rsidP="00C9169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C91696">
        <w:rPr>
          <w:rFonts w:eastAsia="Calibri"/>
          <w:sz w:val="28"/>
          <w:szCs w:val="28"/>
          <w:lang w:eastAsia="en-US"/>
        </w:rPr>
        <w:t>В соответствии с пунктом 1 статьи 62. 218-ФЗ</w:t>
      </w:r>
      <w:r w:rsidRPr="00C91696">
        <w:rPr>
          <w:rFonts w:eastAsia="Calibri"/>
          <w:i/>
          <w:sz w:val="28"/>
          <w:szCs w:val="28"/>
          <w:lang w:eastAsia="en-US"/>
        </w:rPr>
        <w:t xml:space="preserve"> «сведения, содержащиеся в Едином государственном реестре недвижимости, за исключением сведений, доступ к которым ограничен федеральным </w:t>
      </w:r>
      <w:hyperlink r:id="rId9" w:history="1">
        <w:r w:rsidRPr="00C91696">
          <w:rPr>
            <w:rFonts w:eastAsia="Calibri"/>
            <w:i/>
            <w:sz w:val="28"/>
            <w:szCs w:val="28"/>
            <w:lang w:eastAsia="en-US"/>
          </w:rPr>
          <w:t>законом</w:t>
        </w:r>
      </w:hyperlink>
      <w:r w:rsidRPr="00C91696">
        <w:rPr>
          <w:rFonts w:eastAsia="Calibri"/>
          <w:i/>
          <w:sz w:val="28"/>
          <w:szCs w:val="28"/>
          <w:lang w:eastAsia="en-US"/>
        </w:rPr>
        <w:t xml:space="preserve">, предоставляются органом регистрации прав </w:t>
      </w:r>
      <w:r w:rsidRPr="00C91696">
        <w:rPr>
          <w:rFonts w:eastAsia="Calibri"/>
          <w:b/>
          <w:i/>
          <w:sz w:val="28"/>
          <w:szCs w:val="28"/>
          <w:lang w:eastAsia="en-US"/>
        </w:rPr>
        <w:t>по запросам любых лиц</w:t>
      </w:r>
      <w:r w:rsidRPr="00C91696">
        <w:rPr>
          <w:rFonts w:eastAsia="Calibri"/>
          <w:i/>
          <w:sz w:val="28"/>
          <w:szCs w:val="28"/>
          <w:lang w:eastAsia="en-US"/>
        </w:rPr>
        <w:t xml:space="preserve">, </w:t>
      </w:r>
      <w:r w:rsidRPr="00C91696">
        <w:rPr>
          <w:rFonts w:eastAsia="Calibri"/>
          <w:b/>
          <w:i/>
          <w:sz w:val="28"/>
          <w:szCs w:val="28"/>
          <w:lang w:eastAsia="en-US"/>
        </w:rPr>
        <w:t>в том числе посредством использования информационно-телекоммуникационных сетей общего пользования, в том числе сети "Интернет"</w:t>
      </w:r>
      <w:r w:rsidRPr="00C91696">
        <w:rPr>
          <w:rFonts w:eastAsia="Calibri"/>
          <w:i/>
          <w:sz w:val="28"/>
          <w:szCs w:val="28"/>
          <w:lang w:eastAsia="en-US"/>
        </w:rPr>
        <w:t>, включая единый портал, единой системы межведомственного электронного взаимодействия и подключаемых к ней региональных систем</w:t>
      </w:r>
      <w:proofErr w:type="gramEnd"/>
      <w:r w:rsidRPr="00C91696">
        <w:rPr>
          <w:rFonts w:eastAsia="Calibri"/>
          <w:i/>
          <w:sz w:val="28"/>
          <w:szCs w:val="28"/>
          <w:lang w:eastAsia="en-US"/>
        </w:rPr>
        <w:t xml:space="preserve"> межведомственного электронного взаимодействия, </w:t>
      </w:r>
      <w:r w:rsidRPr="00C91696">
        <w:rPr>
          <w:rFonts w:eastAsia="Calibri"/>
          <w:b/>
          <w:i/>
          <w:sz w:val="28"/>
          <w:szCs w:val="28"/>
          <w:lang w:eastAsia="en-US"/>
        </w:rPr>
        <w:t>иных технических сре</w:t>
      </w:r>
      <w:proofErr w:type="gramStart"/>
      <w:r w:rsidRPr="00C91696">
        <w:rPr>
          <w:rFonts w:eastAsia="Calibri"/>
          <w:b/>
          <w:i/>
          <w:sz w:val="28"/>
          <w:szCs w:val="28"/>
          <w:lang w:eastAsia="en-US"/>
        </w:rPr>
        <w:t>дств св</w:t>
      </w:r>
      <w:proofErr w:type="gramEnd"/>
      <w:r w:rsidRPr="00C91696">
        <w:rPr>
          <w:rFonts w:eastAsia="Calibri"/>
          <w:b/>
          <w:i/>
          <w:sz w:val="28"/>
          <w:szCs w:val="28"/>
          <w:lang w:eastAsia="en-US"/>
        </w:rPr>
        <w:t>язи,</w:t>
      </w:r>
      <w:r w:rsidRPr="00C91696">
        <w:rPr>
          <w:rFonts w:eastAsia="Calibri"/>
          <w:i/>
          <w:sz w:val="28"/>
          <w:szCs w:val="28"/>
          <w:lang w:eastAsia="en-US"/>
        </w:rPr>
        <w:t xml:space="preserve">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способом, установленным органом нормативно-правового регулирования.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Таким образом, способы обеспечения доступа определяет непосредственно орган нормативно-правового регулирования.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В соответствии с пунктом 30 «Порядка предоставления сведений, содержащихся в едином государственном реестре недвижимости» (утв. Приказом Минэкономразвития № 968 от 23.12.2015) «Запрос представляется в орган регистрации прав по выбору заявителя: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в виде бумажного документа, представляемого заявителем при личном обращении (далее - представление запроса при личном обращении);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в виде бумажного документа путем его отправки по почте (далее - представление запроса почтовым отправлением);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91696">
        <w:rPr>
          <w:rFonts w:eastAsia="Calibri"/>
          <w:b/>
          <w:i/>
          <w:sz w:val="28"/>
          <w:szCs w:val="28"/>
          <w:lang w:eastAsia="en-US"/>
        </w:rPr>
        <w:lastRenderedPageBreak/>
        <w:t>в электронной форме путем заполнения формы запроса, размещенной на официальном сайте и едином портале;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C91696">
        <w:rPr>
          <w:rFonts w:eastAsia="Calibri"/>
          <w:b/>
          <w:i/>
          <w:sz w:val="28"/>
          <w:szCs w:val="28"/>
          <w:lang w:eastAsia="en-US"/>
        </w:rPr>
        <w:t>в электронной форме посредством отправки электронного документа с использованием веб-сервисов».</w:t>
      </w:r>
    </w:p>
    <w:p w:rsidR="00C91696" w:rsidRPr="00C91696" w:rsidRDefault="00C91696" w:rsidP="00C91696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1696">
        <w:rPr>
          <w:rFonts w:eastAsia="Calibri"/>
          <w:sz w:val="28"/>
          <w:szCs w:val="28"/>
          <w:lang w:eastAsia="en-US"/>
        </w:rPr>
        <w:t xml:space="preserve">Кроме того, в соответствии с  218-ФЗ документы об осуществлении кадастрового учета и регистрации прав могут быть также представлены  в электронном виде </w:t>
      </w:r>
      <w:r w:rsidRPr="00C91696">
        <w:rPr>
          <w:rFonts w:eastAsia="Calibri"/>
          <w:i/>
          <w:sz w:val="28"/>
          <w:szCs w:val="28"/>
          <w:lang w:eastAsia="en-US"/>
        </w:rPr>
        <w:t xml:space="preserve">«с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или официального сайта, </w:t>
      </w:r>
      <w:r w:rsidRPr="00C91696">
        <w:rPr>
          <w:rFonts w:eastAsia="Calibri"/>
          <w:b/>
          <w:i/>
          <w:sz w:val="28"/>
          <w:szCs w:val="28"/>
          <w:lang w:eastAsia="en-US"/>
        </w:rPr>
        <w:t xml:space="preserve">или иных информационных технологий взаимодействия </w:t>
      </w:r>
      <w:r w:rsidRPr="00C91696">
        <w:rPr>
          <w:rFonts w:eastAsia="Calibri"/>
          <w:i/>
          <w:sz w:val="28"/>
          <w:szCs w:val="28"/>
          <w:lang w:eastAsia="en-US"/>
        </w:rPr>
        <w:t>с органом регистрации прав».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(Статья 18 пункт 1, подпункт 2)). </w:t>
      </w:r>
    </w:p>
    <w:p w:rsidR="00C91696" w:rsidRPr="00C91696" w:rsidRDefault="00C91696" w:rsidP="00C91696">
      <w:pPr>
        <w:autoSpaceDE w:val="0"/>
        <w:autoSpaceDN w:val="0"/>
        <w:adjustRightInd w:val="0"/>
        <w:spacing w:line="259" w:lineRule="auto"/>
        <w:ind w:firstLine="53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C91696">
        <w:rPr>
          <w:rFonts w:eastAsia="Calibri"/>
          <w:sz w:val="28"/>
          <w:szCs w:val="28"/>
          <w:lang w:eastAsia="en-US"/>
        </w:rPr>
        <w:t xml:space="preserve">В соответствии с «Порядком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документов» (утвержден Приказом Минэкономразвития № 883 от 26.11.2015) </w:t>
      </w:r>
      <w:r w:rsidRPr="00C91696">
        <w:rPr>
          <w:rFonts w:eastAsia="Calibri"/>
          <w:i/>
          <w:sz w:val="28"/>
          <w:szCs w:val="28"/>
          <w:lang w:eastAsia="en-US"/>
        </w:rPr>
        <w:t xml:space="preserve">заявление о государственном кадастровом учете недвижимого имущества и (или) государственной регистрации прав и прилагаемые к нему документы представляются </w:t>
      </w:r>
      <w:r w:rsidRPr="00C91696">
        <w:rPr>
          <w:rFonts w:eastAsia="Calibri"/>
          <w:b/>
          <w:sz w:val="28"/>
          <w:szCs w:val="28"/>
          <w:lang w:eastAsia="en-US"/>
        </w:rPr>
        <w:t>по выбору заявителя</w:t>
      </w:r>
      <w:r w:rsidRPr="00C91696">
        <w:rPr>
          <w:rFonts w:eastAsia="Calibri"/>
          <w:i/>
          <w:sz w:val="28"/>
          <w:szCs w:val="28"/>
          <w:lang w:eastAsia="en-US"/>
        </w:rPr>
        <w:t>:</w:t>
      </w:r>
      <w:proofErr w:type="gramEnd"/>
    </w:p>
    <w:p w:rsidR="00C91696" w:rsidRPr="00C91696" w:rsidRDefault="00C91696" w:rsidP="00C91696">
      <w:pPr>
        <w:autoSpaceDE w:val="0"/>
        <w:autoSpaceDN w:val="0"/>
        <w:adjustRightInd w:val="0"/>
        <w:spacing w:line="259" w:lineRule="auto"/>
        <w:ind w:firstLine="539"/>
        <w:jc w:val="both"/>
        <w:rPr>
          <w:rFonts w:eastAsia="Calibri"/>
          <w:i/>
          <w:sz w:val="28"/>
          <w:szCs w:val="28"/>
          <w:lang w:eastAsia="en-US"/>
        </w:rPr>
      </w:pPr>
      <w:r w:rsidRPr="00C91696">
        <w:rPr>
          <w:rFonts w:eastAsia="Calibri"/>
          <w:i/>
          <w:sz w:val="28"/>
          <w:szCs w:val="28"/>
          <w:lang w:eastAsia="en-US"/>
        </w:rPr>
        <w:t xml:space="preserve">3)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</w:t>
      </w:r>
      <w:proofErr w:type="gramStart"/>
      <w:r w:rsidRPr="00C91696">
        <w:rPr>
          <w:rFonts w:eastAsia="Calibri"/>
          <w:i/>
          <w:sz w:val="28"/>
          <w:szCs w:val="28"/>
          <w:lang w:eastAsia="en-US"/>
        </w:rPr>
        <w:t>через</w:t>
      </w:r>
      <w:proofErr w:type="gramEnd"/>
      <w:r w:rsidRPr="00C91696">
        <w:rPr>
          <w:rFonts w:eastAsia="Calibri"/>
          <w:i/>
          <w:sz w:val="28"/>
          <w:szCs w:val="28"/>
          <w:lang w:eastAsia="en-US"/>
        </w:rPr>
        <w:t>:</w:t>
      </w:r>
    </w:p>
    <w:p w:rsidR="00C91696" w:rsidRPr="00C91696" w:rsidRDefault="00C91696" w:rsidP="00C91696">
      <w:pPr>
        <w:autoSpaceDE w:val="0"/>
        <w:autoSpaceDN w:val="0"/>
        <w:adjustRightInd w:val="0"/>
        <w:spacing w:line="259" w:lineRule="auto"/>
        <w:ind w:firstLine="539"/>
        <w:jc w:val="both"/>
        <w:rPr>
          <w:rFonts w:eastAsia="Calibri"/>
          <w:i/>
          <w:sz w:val="28"/>
          <w:szCs w:val="28"/>
          <w:lang w:eastAsia="en-US"/>
        </w:rPr>
      </w:pPr>
      <w:r w:rsidRPr="00C91696">
        <w:rPr>
          <w:rFonts w:eastAsia="Calibri"/>
          <w:i/>
          <w:sz w:val="28"/>
          <w:szCs w:val="28"/>
          <w:lang w:eastAsia="en-US"/>
        </w:rPr>
        <w:t>единый портал государственных и муниципальных услуг (функций);</w:t>
      </w:r>
    </w:p>
    <w:p w:rsidR="00C91696" w:rsidRPr="00C91696" w:rsidRDefault="00C91696" w:rsidP="00C91696">
      <w:pPr>
        <w:autoSpaceDE w:val="0"/>
        <w:autoSpaceDN w:val="0"/>
        <w:adjustRightInd w:val="0"/>
        <w:spacing w:line="259" w:lineRule="auto"/>
        <w:ind w:firstLine="539"/>
        <w:jc w:val="both"/>
        <w:rPr>
          <w:rFonts w:eastAsia="Calibri"/>
          <w:i/>
          <w:sz w:val="28"/>
          <w:szCs w:val="28"/>
          <w:lang w:eastAsia="en-US"/>
        </w:rPr>
      </w:pPr>
      <w:r w:rsidRPr="00C91696">
        <w:rPr>
          <w:rFonts w:eastAsia="Calibri"/>
          <w:i/>
          <w:sz w:val="28"/>
          <w:szCs w:val="28"/>
          <w:lang w:eastAsia="en-US"/>
        </w:rPr>
        <w:t>официальный сайт;</w:t>
      </w:r>
    </w:p>
    <w:p w:rsidR="00C91696" w:rsidRPr="00C91696" w:rsidRDefault="00C91696" w:rsidP="00C91696">
      <w:pPr>
        <w:autoSpaceDE w:val="0"/>
        <w:autoSpaceDN w:val="0"/>
        <w:adjustRightInd w:val="0"/>
        <w:spacing w:line="259" w:lineRule="auto"/>
        <w:ind w:firstLine="539"/>
        <w:jc w:val="both"/>
        <w:rPr>
          <w:rFonts w:eastAsia="Calibri"/>
          <w:i/>
          <w:sz w:val="28"/>
          <w:szCs w:val="28"/>
          <w:lang w:eastAsia="en-US"/>
        </w:rPr>
      </w:pPr>
      <w:r w:rsidRPr="00C91696">
        <w:rPr>
          <w:rFonts w:eastAsia="Calibri"/>
          <w:b/>
          <w:i/>
          <w:sz w:val="28"/>
          <w:szCs w:val="28"/>
          <w:lang w:eastAsia="en-US"/>
        </w:rPr>
        <w:t>а также с использованием веб-сервисов</w:t>
      </w:r>
      <w:r w:rsidRPr="00C91696">
        <w:rPr>
          <w:rFonts w:eastAsia="Calibri"/>
          <w:i/>
          <w:sz w:val="28"/>
          <w:szCs w:val="28"/>
          <w:lang w:eastAsia="en-US"/>
        </w:rPr>
        <w:t>.</w:t>
      </w:r>
    </w:p>
    <w:p w:rsidR="00C91696" w:rsidRPr="00C91696" w:rsidRDefault="00C91696" w:rsidP="00C91696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1696" w:rsidRPr="00C91696" w:rsidRDefault="00C91696" w:rsidP="00C91696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Таким образом, и законодатель, и орган нормативно-правового регулирования в лице Минэкономразвития дают любому заявителю право формировать и отправлять в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запросы на получение сведений и документы для учетных действий в электронном виде непосредственно из своих собственных приложений через веб сервисы, которые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должен разработать и предоставить </w:t>
      </w:r>
      <w:r w:rsidRPr="00C91696">
        <w:rPr>
          <w:rFonts w:eastAsia="Calibri"/>
          <w:b/>
          <w:sz w:val="28"/>
          <w:szCs w:val="28"/>
          <w:lang w:eastAsia="en-US"/>
        </w:rPr>
        <w:t>неограниченному кругу лиц</w:t>
      </w:r>
      <w:r w:rsidRPr="00C91696">
        <w:rPr>
          <w:rFonts w:eastAsia="Calibri"/>
          <w:sz w:val="28"/>
          <w:szCs w:val="28"/>
          <w:lang w:eastAsia="en-US"/>
        </w:rPr>
        <w:t xml:space="preserve">. </w:t>
      </w:r>
    </w:p>
    <w:p w:rsidR="00C91696" w:rsidRPr="00C91696" w:rsidRDefault="00C91696" w:rsidP="00C91696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При этом законодательно не предусматривается различий ни в составе передаваемых сведений, ни в требованиях к степени их защиты во всех способах.</w:t>
      </w: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 xml:space="preserve">Фактическое состояние в </w:t>
      </w:r>
      <w:proofErr w:type="spellStart"/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Росреестре</w:t>
      </w:r>
      <w:proofErr w:type="spellEnd"/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.</w:t>
      </w:r>
    </w:p>
    <w:p w:rsidR="00C91696" w:rsidRPr="00C91696" w:rsidRDefault="00C91696" w:rsidP="00C916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ЕГРН является актуальным и востребованным ресурсом для деятельности, связанной с оборотом недвижимости. Потребность различных категории пользователей в своевременном получении актуальных сведений ЕГРН очень велика, особенно для профессиональных участников рынка. Для этой категории характерны повышенные требования по срокам представления и объемам запрашиваемых сведений.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Одним из перспективных способов взаимодействия с внешними пользователями является взаимодействие с использованием веб сервисов, благодаря которым пользователи могут использовать свои собственные приложения для взаимодействия с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Росреестром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. В этих приложениях пользователь может реализовать для себя удобную бизнес логику, строить дополнительную аналитику, интегрировать полученные из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сведения со сведениями, полученными их других источников. С использованием веб сервисов могут работать веб, настольные и мобильные приложения.  По сути, веб сервисы ничто </w:t>
      </w:r>
      <w:proofErr w:type="gramStart"/>
      <w:r w:rsidRPr="00C91696">
        <w:rPr>
          <w:rFonts w:eastAsia="Calibri"/>
          <w:sz w:val="28"/>
          <w:szCs w:val="28"/>
          <w:lang w:eastAsia="en-US"/>
        </w:rPr>
        <w:t>иное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как </w:t>
      </w:r>
      <w:r w:rsidRPr="00C91696">
        <w:rPr>
          <w:rFonts w:eastAsia="Calibri"/>
          <w:sz w:val="28"/>
          <w:szCs w:val="28"/>
          <w:lang w:val="en-US" w:eastAsia="en-US"/>
        </w:rPr>
        <w:t>API</w:t>
      </w:r>
      <w:r w:rsidRPr="00C91696">
        <w:rPr>
          <w:rFonts w:eastAsia="Calibri"/>
          <w:sz w:val="28"/>
          <w:szCs w:val="28"/>
          <w:lang w:eastAsia="en-US"/>
        </w:rPr>
        <w:t xml:space="preserve">, который законодательно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</w:t>
      </w:r>
      <w:r w:rsidRPr="00C91696">
        <w:rPr>
          <w:rFonts w:eastAsia="Calibri"/>
          <w:b/>
          <w:i/>
          <w:sz w:val="28"/>
          <w:szCs w:val="28"/>
          <w:lang w:eastAsia="en-US"/>
        </w:rPr>
        <w:t>обязан предоставить</w:t>
      </w:r>
      <w:r w:rsidRPr="00C91696">
        <w:rPr>
          <w:rFonts w:eastAsia="Calibri"/>
          <w:sz w:val="28"/>
          <w:szCs w:val="28"/>
          <w:lang w:eastAsia="en-US"/>
        </w:rPr>
        <w:t xml:space="preserve"> внешним пользователям.</w:t>
      </w:r>
    </w:p>
    <w:p w:rsidR="00C91696" w:rsidRPr="00C91696" w:rsidRDefault="00C91696" w:rsidP="00C91696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91696">
        <w:rPr>
          <w:rFonts w:eastAsia="Calibri"/>
          <w:b/>
          <w:i/>
          <w:sz w:val="28"/>
          <w:szCs w:val="28"/>
          <w:lang w:eastAsia="en-US"/>
        </w:rPr>
        <w:t xml:space="preserve">Возможность взаимодействия приложений пользователя с </w:t>
      </w:r>
      <w:proofErr w:type="spellStart"/>
      <w:r w:rsidRPr="00C91696">
        <w:rPr>
          <w:rFonts w:eastAsia="Calibri"/>
          <w:b/>
          <w:i/>
          <w:sz w:val="28"/>
          <w:szCs w:val="28"/>
          <w:lang w:eastAsia="en-US"/>
        </w:rPr>
        <w:t>Росреестром</w:t>
      </w:r>
      <w:proofErr w:type="spellEnd"/>
      <w:r w:rsidRPr="00C91696">
        <w:rPr>
          <w:rFonts w:eastAsia="Calibri"/>
          <w:b/>
          <w:i/>
          <w:sz w:val="28"/>
          <w:szCs w:val="28"/>
          <w:lang w:eastAsia="en-US"/>
        </w:rPr>
        <w:t xml:space="preserve"> через веб сервисы – первый шаг и необходимое условие для цифровой экономики в области недвижимости.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Взаимодействие через веб-сервисы позволяет разработчикам программного обеспечения участвовать в разработке клиентских приложений для взаимодействия с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Росреестром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. Что позволяет, в том числе и для самого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, уменьшить необходимость разработки клиентских приложений типа </w:t>
      </w:r>
      <w:r w:rsidRPr="00C91696">
        <w:rPr>
          <w:rFonts w:eastAsia="Calibri"/>
          <w:i/>
          <w:sz w:val="28"/>
          <w:szCs w:val="28"/>
          <w:lang w:eastAsia="en-US"/>
        </w:rPr>
        <w:t>личного кабинета</w:t>
      </w:r>
      <w:r w:rsidRPr="00C91696">
        <w:rPr>
          <w:rFonts w:eastAsia="Calibri"/>
          <w:sz w:val="28"/>
          <w:szCs w:val="28"/>
          <w:lang w:eastAsia="en-US"/>
        </w:rPr>
        <w:t xml:space="preserve"> и удовлетворять многочисленные и разноплановые запросы разных категорий пользователя в части пользовательского интерфейса. Это </w:t>
      </w:r>
      <w:proofErr w:type="gramStart"/>
      <w:r w:rsidRPr="00C91696">
        <w:rPr>
          <w:rFonts w:eastAsia="Calibri"/>
          <w:sz w:val="28"/>
          <w:szCs w:val="28"/>
          <w:lang w:eastAsia="en-US"/>
        </w:rPr>
        <w:t>позволит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в конечном счете сократить финансовые издержки государства, повысить качество и сократить сроки работ по развитию самой ФГИС ЕГРН  в ее базовой инфраструктурной части.</w:t>
      </w: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lastRenderedPageBreak/>
        <w:t xml:space="preserve">Практика взаимодействия пользователей с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Росреестром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с использованием приложений, работающих через веб сервисы, получила хорошее развитие в рамках старого законодательства, предполагающего взаимодействие в рамках отдельных процедур кадастрового учета и регистрации прав. Так на момент вступления в силу 218-ФЗ 01.01.2017 более 50% кадастровых инженеров предоставляли заявления и документы, являющиеся результатом кадастрового учета именно через веб-сервисы. В этот же период начала формироваться и практика предоставления электронных документов на государственную регистрацию прав. Именно через веб-сервисы в тот период начал и сейчас продолжает работать проект Сбербанка -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Домклик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. Активно запрашивают сведения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через веб сервисы и органы местного самоуправления.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После перехода на новую систему в силу недостаточной производительности ФГИС ЕГРН в настоящее время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не может в полной мере удовлетворить запросы пользователей в своевременном получении сведений ЕГРН. Периодически возникают очереди и задержки в получении ответных документов на </w:t>
      </w:r>
      <w:proofErr w:type="gramStart"/>
      <w:r w:rsidRPr="00C91696">
        <w:rPr>
          <w:rFonts w:eastAsia="Calibri"/>
          <w:sz w:val="28"/>
          <w:szCs w:val="28"/>
          <w:lang w:eastAsia="en-US"/>
        </w:rPr>
        <w:t>запросы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как в бумажной, так и в электронной форме. Такие недостатки связаны как непосредственно с учетной системой ФГИС ЕГРН, так и с инструментами, которые предоставляет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пользователям: порталом, личным кабинетом, публичной кадастровой картой.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Поэтому на практике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в последнее время всячески стремится ограничить пользователя в направлении запросов на получение сведений в электронном виде, в том числе по надуманной причине «перепродажи» сведений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>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Проявлением таких ограничений является разработанный вариант подключения пользователя к веб сервисам новой ФГИС ЕГРН. В отличие от варианта подключения к веб сервисам «старого»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(достаточно лишь квалифицированного сертификата электронной подписи с регистрацией пользователя в ЕСИА) новый вариант требует заключения</w:t>
      </w:r>
      <w:r w:rsidRPr="00C91696">
        <w:rPr>
          <w:rFonts w:eastAsia="Calibri"/>
          <w:i/>
          <w:sz w:val="28"/>
          <w:szCs w:val="28"/>
          <w:lang w:eastAsia="en-US"/>
        </w:rPr>
        <w:t xml:space="preserve"> соглашения о взаимодействии</w:t>
      </w:r>
      <w:r w:rsidRPr="00C9169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с пользователем, а сама процедура подключения является необоснованно сложной и запутанной. 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В соответствии с указанными выше приказами Минэкономразвития от 26.11.2015 № 883 и от 23.12.2015 № 968 определены три равноправных способа получения сведений и направления документов в ФГИС ЕГРН - единый портал государственных и муниципальных услуг, официальный сайт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и веб-сервисы – требования к обеспечению информационной безопасности при взаимодействии с которыми должны быть идентичны.  </w:t>
      </w:r>
      <w:proofErr w:type="gramStart"/>
      <w:r w:rsidRPr="00C91696">
        <w:rPr>
          <w:rFonts w:eastAsia="Calibri"/>
          <w:sz w:val="28"/>
          <w:szCs w:val="28"/>
          <w:lang w:eastAsia="en-US"/>
        </w:rPr>
        <w:t xml:space="preserve">Для заявителей, использующих для доступа к ФГИС ЕГРН единый портал государственных и </w:t>
      </w:r>
      <w:r w:rsidRPr="00C91696">
        <w:rPr>
          <w:rFonts w:eastAsia="Calibri"/>
          <w:sz w:val="28"/>
          <w:szCs w:val="28"/>
          <w:lang w:eastAsia="en-US"/>
        </w:rPr>
        <w:lastRenderedPageBreak/>
        <w:t xml:space="preserve">муниципальных услуг и официальный сайт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отсутствуют требования со стороны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приобретения и эксплуатации дополнительных дорогостоящих средств СКЗИ (средств криптозащиты информации), в то время как для использующих веб-сервисы необходимость приобретения и эксплуатации таких средств определяется Соглашением.</w:t>
      </w:r>
      <w:proofErr w:type="gramEnd"/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Этими же приказами Минэкономразвития определены исчерпывающие перечни протоколов передачи информации при взаимодействии в электронном виде с ЕГРН, а в соответствии с правилами подключения Пользователя к ФГИС ЕГРН, указанными в Соглашении, требуется наличие дополнительного оборудования и применение дополнительных протоколов передачи информации.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В тексте соглашения детализируется в целом корректное определение веб сервисов как </w:t>
      </w:r>
      <w:r w:rsidRPr="00C91696">
        <w:rPr>
          <w:rFonts w:eastAsia="Calibri"/>
          <w:i/>
          <w:sz w:val="28"/>
          <w:szCs w:val="28"/>
          <w:lang w:eastAsia="en-US"/>
        </w:rPr>
        <w:t>Программной службы (системы), предоставляющей интерфейсы для осуществления взаимодействия внешней информационной системы (ВИС) с ФГИС ЕГРН в электронной форме на основе веб-стандартов</w:t>
      </w:r>
      <w:r w:rsidRPr="00C91696">
        <w:rPr>
          <w:rFonts w:eastAsia="Calibri"/>
          <w:sz w:val="28"/>
          <w:szCs w:val="28"/>
          <w:lang w:eastAsia="en-US"/>
        </w:rPr>
        <w:t xml:space="preserve">. Т.е. это должен быть </w:t>
      </w:r>
      <w:r w:rsidRPr="00C91696">
        <w:rPr>
          <w:rFonts w:eastAsia="Calibri"/>
          <w:b/>
          <w:i/>
          <w:sz w:val="28"/>
          <w:szCs w:val="28"/>
          <w:lang w:eastAsia="en-US"/>
        </w:rPr>
        <w:t>внешний по отношению к ФГИС ЕГРН</w:t>
      </w:r>
      <w:r w:rsidRPr="00C91696">
        <w:rPr>
          <w:rFonts w:eastAsia="Calibri"/>
          <w:sz w:val="28"/>
          <w:szCs w:val="28"/>
          <w:lang w:eastAsia="en-US"/>
        </w:rPr>
        <w:t xml:space="preserve"> информационный ресурс (система). В то же время по факту подключения, зафиксированного в инструкции по подключения ВИС (является приложением к Соглашению) записано: </w:t>
      </w:r>
      <w:r w:rsidRPr="00C91696">
        <w:rPr>
          <w:rFonts w:eastAsia="Calibri"/>
          <w:b/>
          <w:i/>
          <w:sz w:val="28"/>
          <w:szCs w:val="28"/>
          <w:lang w:eastAsia="en-US"/>
        </w:rPr>
        <w:t xml:space="preserve">«Веб сервисы включены в контур ФГИС ЕГРН». </w:t>
      </w:r>
      <w:r w:rsidRPr="00C91696">
        <w:rPr>
          <w:rFonts w:eastAsia="Calibri"/>
          <w:sz w:val="28"/>
          <w:szCs w:val="28"/>
          <w:lang w:eastAsia="en-US"/>
        </w:rPr>
        <w:t>Таким образом, на текущем этапе архитектурно система веб-сервисов была неправомерно включена в состав ФГИС ЕГРН, а уже это автоматически повлекло распространение на нее и подключающихся к ней ВИС необоснованно повышенных требований по защите информации (по классу КС 3).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Следует также отметить, что текст Соглашения содержит возможность одностороннего его расторжения со стороны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(без объяснения причин), что принципиально противоречит требованиям законодательства  в части общедоступности данных ЕГРН и равноценности различных способов взаимодействия. </w:t>
      </w:r>
      <w:proofErr w:type="gramStart"/>
      <w:r w:rsidRPr="00C91696">
        <w:rPr>
          <w:rFonts w:eastAsia="Calibri"/>
          <w:sz w:val="28"/>
          <w:szCs w:val="28"/>
          <w:lang w:eastAsia="en-US"/>
        </w:rPr>
        <w:t>Что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по сути является превышением полномочий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и ограничением законных прав заявителя.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Отметим, что в соответствии с Соглашением и процедурой подключения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не несет никакой ответственности ни за соблюдение сроков по подключению, ни за обеспечение качества функционирования веб сервисов.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1696">
        <w:rPr>
          <w:rFonts w:eastAsia="Calibri"/>
          <w:sz w:val="28"/>
          <w:szCs w:val="28"/>
          <w:lang w:eastAsia="en-US"/>
        </w:rPr>
        <w:t xml:space="preserve">Кроме этого, есть основания полагать, что ссылаясь на пункт 15 направления </w:t>
      </w:r>
      <w:r w:rsidRPr="00C91696">
        <w:rPr>
          <w:rFonts w:eastAsia="Calibri"/>
          <w:sz w:val="28"/>
          <w:szCs w:val="28"/>
          <w:lang w:val="en-US" w:eastAsia="en-US"/>
        </w:rPr>
        <w:t>III</w:t>
      </w:r>
      <w:r w:rsidRPr="00C91696">
        <w:rPr>
          <w:rFonts w:eastAsia="Calibri"/>
          <w:sz w:val="28"/>
          <w:szCs w:val="28"/>
          <w:lang w:eastAsia="en-US"/>
        </w:rPr>
        <w:t xml:space="preserve"> плана "Трансформация делового климата", утвержденного Распоряжением Правительства РФ от 17.01.2019 N 20-р,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будет ограничивать получение сведений не только через сайты, созданные исключительно для предоставления сведений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, но и для всех информационных ресурсов и приложений, включая мобильные, созданные  </w:t>
      </w:r>
      <w:r w:rsidRPr="00C91696">
        <w:rPr>
          <w:rFonts w:eastAsia="Calibri"/>
          <w:sz w:val="28"/>
          <w:szCs w:val="28"/>
          <w:lang w:eastAsia="en-US"/>
        </w:rPr>
        <w:lastRenderedPageBreak/>
        <w:t>сторонними разработчиками, и функция получения сведений в которых является лишь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 одной из немногих функций. Что станет серьёзным ударом по потенциальной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в области недвижимости.</w:t>
      </w:r>
    </w:p>
    <w:p w:rsidR="00C91696" w:rsidRPr="00C91696" w:rsidRDefault="00C91696" w:rsidP="00C91696">
      <w:pPr>
        <w:spacing w:after="160" w:line="259" w:lineRule="auto"/>
        <w:ind w:firstLine="595"/>
        <w:jc w:val="both"/>
        <w:rPr>
          <w:rFonts w:eastAsia="Calibri"/>
          <w:sz w:val="28"/>
          <w:szCs w:val="28"/>
          <w:lang w:eastAsia="en-US"/>
        </w:rPr>
      </w:pPr>
    </w:p>
    <w:p w:rsidR="00C91696" w:rsidRPr="00C91696" w:rsidRDefault="00C91696" w:rsidP="00C916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C91696">
        <w:rPr>
          <w:rFonts w:ascii="Calibri Light" w:hAnsi="Calibri Light"/>
          <w:color w:val="2F5496"/>
          <w:sz w:val="32"/>
          <w:szCs w:val="32"/>
          <w:lang w:eastAsia="en-US"/>
        </w:rPr>
        <w:t>Предложения.</w:t>
      </w:r>
    </w:p>
    <w:p w:rsidR="00C91696" w:rsidRPr="00C91696" w:rsidRDefault="00C91696" w:rsidP="00C916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91696" w:rsidRPr="00C91696" w:rsidRDefault="00C91696" w:rsidP="00C9169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Предложить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Росреестру</w:t>
      </w:r>
      <w:proofErr w:type="spellEnd"/>
      <w:r w:rsidRPr="00C91696">
        <w:rPr>
          <w:rFonts w:eastAsia="Calibri"/>
          <w:sz w:val="28"/>
          <w:szCs w:val="28"/>
          <w:lang w:eastAsia="en-US"/>
        </w:rPr>
        <w:t>:</w:t>
      </w:r>
    </w:p>
    <w:p w:rsidR="00C91696" w:rsidRPr="00C91696" w:rsidRDefault="00C91696" w:rsidP="00C9169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1. Упростить со стороны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порядок подключения пользователей к веб сервисам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.  Для чего внести изменения в «Соглашение о взаимодействие» и «Инструкцию по подключению к веб сервисам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>». В частности,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-  исключить необоснованные требования со стороны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к заявителям, выбравшим способ взаимодействия с использованием веб сервисов;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- ограничить сроки выполнения этапов со стороны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и ФГБУ «Федеральная кадастровая палата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>»</w:t>
      </w:r>
    </w:p>
    <w:p w:rsidR="00C91696" w:rsidRPr="00C91696" w:rsidRDefault="00C91696" w:rsidP="00C91696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 xml:space="preserve">- обозначить ответственность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и ФГБУ «Федеральная кадастровая палата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>» за соблюдение сроков.</w:t>
      </w:r>
    </w:p>
    <w:p w:rsidR="00C91696" w:rsidRPr="00C91696" w:rsidRDefault="00C91696" w:rsidP="00C9169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91696">
        <w:rPr>
          <w:rFonts w:eastAsia="Calibri"/>
          <w:sz w:val="28"/>
          <w:szCs w:val="28"/>
          <w:lang w:eastAsia="en-US"/>
        </w:rPr>
        <w:t>2. Модифицировать архитектуру ФГИС ЕГРН таким образом, чтобы веб сервисы не были ее составной частью, а стали внешней по отношению к ФГИС ЕГРН информационной службой (как это прописано законодательно). И как следствие изменения архитектуры, отменить использование сре</w:t>
      </w:r>
      <w:proofErr w:type="gramStart"/>
      <w:r w:rsidRPr="00C91696">
        <w:rPr>
          <w:rFonts w:eastAsia="Calibri"/>
          <w:sz w:val="28"/>
          <w:szCs w:val="28"/>
          <w:lang w:eastAsia="en-US"/>
        </w:rPr>
        <w:t>дств кл</w:t>
      </w:r>
      <w:proofErr w:type="gramEnd"/>
      <w:r w:rsidRPr="00C91696">
        <w:rPr>
          <w:rFonts w:eastAsia="Calibri"/>
          <w:sz w:val="28"/>
          <w:szCs w:val="28"/>
          <w:lang w:eastAsia="en-US"/>
        </w:rPr>
        <w:t xml:space="preserve">асса защиты КС 3 при подключении к веб сервисам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со стороны пользователя как избыточные (уровень доступа пользователя к ИС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 должен быть не жестче, чем уровень доступа через официальный сайт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, Личный кабинет </w:t>
      </w:r>
      <w:proofErr w:type="spellStart"/>
      <w:r w:rsidRPr="00C91696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91696">
        <w:rPr>
          <w:rFonts w:eastAsia="Calibri"/>
          <w:sz w:val="28"/>
          <w:szCs w:val="28"/>
          <w:lang w:eastAsia="en-US"/>
        </w:rPr>
        <w:t xml:space="preserve">,  единый портал государственных и муниципальных услуг). </w:t>
      </w:r>
    </w:p>
    <w:p w:rsidR="00C91696" w:rsidRPr="00C91696" w:rsidRDefault="00C91696" w:rsidP="00C9169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91696" w:rsidRPr="00C91696" w:rsidRDefault="00C91696" w:rsidP="00C91696">
      <w:pPr>
        <w:spacing w:after="160" w:line="259" w:lineRule="auto"/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1696" w:rsidRPr="00C91696" w:rsidRDefault="00C91696" w:rsidP="00C91696">
      <w:pPr>
        <w:keepNext/>
        <w:keepLines/>
        <w:spacing w:before="240" w:line="259" w:lineRule="auto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:rsidR="0075257F" w:rsidRDefault="0075257F" w:rsidP="00E36567">
      <w:pPr>
        <w:spacing w:line="312" w:lineRule="auto"/>
        <w:jc w:val="right"/>
        <w:rPr>
          <w:rFonts w:ascii="Arial" w:hAnsi="Arial" w:cs="Arial"/>
          <w:sz w:val="26"/>
          <w:szCs w:val="26"/>
        </w:rPr>
      </w:pPr>
    </w:p>
    <w:sectPr w:rsidR="0075257F" w:rsidSect="00B4333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80" w:right="1021" w:bottom="68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0" w:rsidRDefault="00545AF0">
      <w:r>
        <w:separator/>
      </w:r>
    </w:p>
  </w:endnote>
  <w:endnote w:type="continuationSeparator" w:id="0">
    <w:p w:rsidR="00545AF0" w:rsidRDefault="005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7F" w:rsidRDefault="0075257F" w:rsidP="00826FDA">
    <w:pPr>
      <w:pStyle w:val="aa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257F" w:rsidRDefault="0075257F" w:rsidP="00C038DB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7F" w:rsidRDefault="0075257F" w:rsidP="00826FDA">
    <w:pPr>
      <w:pStyle w:val="aa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1696">
      <w:rPr>
        <w:rStyle w:val="ac"/>
        <w:noProof/>
      </w:rPr>
      <w:t>2</w:t>
    </w:r>
    <w:r>
      <w:rPr>
        <w:rStyle w:val="ac"/>
      </w:rPr>
      <w:fldChar w:fldCharType="end"/>
    </w:r>
  </w:p>
  <w:p w:rsidR="0075257F" w:rsidRPr="0017078D" w:rsidRDefault="0075257F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:rsidR="0075257F" w:rsidRPr="0017078D" w:rsidRDefault="0075257F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75257F" w:rsidRPr="0017078D" w:rsidRDefault="0075257F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7F" w:rsidRPr="00A85CD9" w:rsidRDefault="0075257F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A85CD9">
      <w:rPr>
        <w:rFonts w:ascii="Arial" w:hAnsi="Arial" w:cs="Arial"/>
        <w:i/>
        <w:color w:val="0D0D0D"/>
        <w:sz w:val="20"/>
        <w:szCs w:val="20"/>
      </w:rPr>
      <w:t xml:space="preserve">Ассоциация </w:t>
    </w:r>
    <w:r>
      <w:rPr>
        <w:rFonts w:ascii="Arial" w:hAnsi="Arial" w:cs="Arial"/>
        <w:i/>
        <w:color w:val="0D0D0D"/>
        <w:sz w:val="20"/>
        <w:szCs w:val="20"/>
      </w:rPr>
      <w:t>п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редприятий </w:t>
    </w:r>
    <w:r>
      <w:rPr>
        <w:rFonts w:ascii="Arial" w:hAnsi="Arial" w:cs="Arial"/>
        <w:i/>
        <w:color w:val="0D0D0D"/>
        <w:sz w:val="20"/>
        <w:szCs w:val="20"/>
      </w:rPr>
      <w:t>к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омпьютерных и </w:t>
    </w:r>
    <w:r>
      <w:rPr>
        <w:rFonts w:ascii="Arial" w:hAnsi="Arial" w:cs="Arial"/>
        <w:i/>
        <w:color w:val="0D0D0D"/>
        <w:sz w:val="20"/>
        <w:szCs w:val="20"/>
      </w:rPr>
      <w:t>и</w:t>
    </w:r>
    <w:r w:rsidRPr="00A85CD9">
      <w:rPr>
        <w:rFonts w:ascii="Arial" w:hAnsi="Arial" w:cs="Arial"/>
        <w:i/>
        <w:color w:val="0D0D0D"/>
        <w:sz w:val="20"/>
        <w:szCs w:val="20"/>
      </w:rPr>
      <w:t xml:space="preserve">нформационных </w:t>
    </w:r>
    <w:r>
      <w:rPr>
        <w:rFonts w:ascii="Arial" w:hAnsi="Arial" w:cs="Arial"/>
        <w:i/>
        <w:color w:val="0D0D0D"/>
        <w:sz w:val="20"/>
        <w:szCs w:val="20"/>
      </w:rPr>
      <w:t>т</w:t>
    </w:r>
    <w:r w:rsidRPr="00A85CD9">
      <w:rPr>
        <w:rFonts w:ascii="Arial" w:hAnsi="Arial" w:cs="Arial"/>
        <w:i/>
        <w:color w:val="0D0D0D"/>
        <w:sz w:val="20"/>
        <w:szCs w:val="20"/>
      </w:rPr>
      <w:t>ехнологий</w:t>
    </w:r>
  </w:p>
  <w:p w:rsidR="0075257F" w:rsidRPr="00C33F9F" w:rsidRDefault="0075257F" w:rsidP="0017078D">
    <w:pPr>
      <w:ind w:firstLine="720"/>
      <w:jc w:val="right"/>
      <w:rPr>
        <w:rFonts w:ascii="Arial" w:hAnsi="Arial" w:cs="Arial"/>
        <w:i/>
        <w:color w:val="0D0D0D"/>
        <w:sz w:val="20"/>
        <w:szCs w:val="20"/>
      </w:rPr>
    </w:pPr>
    <w:r w:rsidRPr="00C33F9F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C33F9F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C33F9F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:rsidR="0075257F" w:rsidRPr="0017078D" w:rsidRDefault="0075257F" w:rsidP="001707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0" w:rsidRDefault="00545AF0">
      <w:r>
        <w:separator/>
      </w:r>
    </w:p>
  </w:footnote>
  <w:footnote w:type="continuationSeparator" w:id="0">
    <w:p w:rsidR="00545AF0" w:rsidRDefault="0054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7F" w:rsidRDefault="0075257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257F" w:rsidRDefault="0075257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t xml:space="preserve">PAGE  </w:t>
    </w:r>
  </w:p>
  <w:p w:rsidR="0075257F" w:rsidRDefault="007525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7F" w:rsidRPr="00C038DB" w:rsidRDefault="0075257F">
    <w:pPr>
      <w:pStyle w:val="a8"/>
      <w:rPr>
        <w:sz w:val="2"/>
        <w:szCs w:val="2"/>
      </w:rPr>
    </w:pPr>
  </w:p>
  <w:p w:rsidR="0075257F" w:rsidRDefault="0075257F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.5pt;height:33pt" o:bullet="t">
        <v:imagedata r:id="rId1" o:title=""/>
      </v:shape>
    </w:pict>
  </w:numPicBullet>
  <w:abstractNum w:abstractNumId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9"/>
    <w:rsid w:val="00004650"/>
    <w:rsid w:val="00006345"/>
    <w:rsid w:val="000066F4"/>
    <w:rsid w:val="00010D9C"/>
    <w:rsid w:val="000121FC"/>
    <w:rsid w:val="0001778C"/>
    <w:rsid w:val="000203DA"/>
    <w:rsid w:val="0002286A"/>
    <w:rsid w:val="0002619E"/>
    <w:rsid w:val="00031F29"/>
    <w:rsid w:val="00037DFB"/>
    <w:rsid w:val="00040B28"/>
    <w:rsid w:val="00050E3E"/>
    <w:rsid w:val="00053691"/>
    <w:rsid w:val="000616D6"/>
    <w:rsid w:val="00063789"/>
    <w:rsid w:val="00063C99"/>
    <w:rsid w:val="00070F4A"/>
    <w:rsid w:val="0007468A"/>
    <w:rsid w:val="00076869"/>
    <w:rsid w:val="00086B87"/>
    <w:rsid w:val="00086F84"/>
    <w:rsid w:val="000A4902"/>
    <w:rsid w:val="000B16CD"/>
    <w:rsid w:val="000B69DF"/>
    <w:rsid w:val="000B7B7F"/>
    <w:rsid w:val="000C0D43"/>
    <w:rsid w:val="000C25E9"/>
    <w:rsid w:val="000C356C"/>
    <w:rsid w:val="000D3062"/>
    <w:rsid w:val="000D3867"/>
    <w:rsid w:val="000D7A5A"/>
    <w:rsid w:val="000E13F6"/>
    <w:rsid w:val="000E1716"/>
    <w:rsid w:val="000E2F31"/>
    <w:rsid w:val="000F63B4"/>
    <w:rsid w:val="00100339"/>
    <w:rsid w:val="00102480"/>
    <w:rsid w:val="001069CC"/>
    <w:rsid w:val="001074FB"/>
    <w:rsid w:val="00110555"/>
    <w:rsid w:val="00117D82"/>
    <w:rsid w:val="00125314"/>
    <w:rsid w:val="00135BBB"/>
    <w:rsid w:val="00137ACF"/>
    <w:rsid w:val="0015015F"/>
    <w:rsid w:val="00150C82"/>
    <w:rsid w:val="001554F4"/>
    <w:rsid w:val="00165BCF"/>
    <w:rsid w:val="0016771F"/>
    <w:rsid w:val="0016789E"/>
    <w:rsid w:val="0017078D"/>
    <w:rsid w:val="00171998"/>
    <w:rsid w:val="00180A8C"/>
    <w:rsid w:val="00182D7C"/>
    <w:rsid w:val="001A0EAA"/>
    <w:rsid w:val="001A410D"/>
    <w:rsid w:val="001B634A"/>
    <w:rsid w:val="001B760D"/>
    <w:rsid w:val="001C4271"/>
    <w:rsid w:val="001C44E6"/>
    <w:rsid w:val="001D7484"/>
    <w:rsid w:val="001E0923"/>
    <w:rsid w:val="001E31DF"/>
    <w:rsid w:val="001E5C2A"/>
    <w:rsid w:val="001F0C47"/>
    <w:rsid w:val="001F165C"/>
    <w:rsid w:val="001F1C18"/>
    <w:rsid w:val="001F59EC"/>
    <w:rsid w:val="00200690"/>
    <w:rsid w:val="00213732"/>
    <w:rsid w:val="0021776C"/>
    <w:rsid w:val="00220BE6"/>
    <w:rsid w:val="00221C70"/>
    <w:rsid w:val="002225D1"/>
    <w:rsid w:val="00222F84"/>
    <w:rsid w:val="00224238"/>
    <w:rsid w:val="00230C3A"/>
    <w:rsid w:val="002324E2"/>
    <w:rsid w:val="00234CC7"/>
    <w:rsid w:val="00235561"/>
    <w:rsid w:val="0024526A"/>
    <w:rsid w:val="00246C2E"/>
    <w:rsid w:val="00246F77"/>
    <w:rsid w:val="00250B60"/>
    <w:rsid w:val="002532FB"/>
    <w:rsid w:val="002542C0"/>
    <w:rsid w:val="00261544"/>
    <w:rsid w:val="00261FA1"/>
    <w:rsid w:val="00264510"/>
    <w:rsid w:val="00265080"/>
    <w:rsid w:val="0027760C"/>
    <w:rsid w:val="00282F47"/>
    <w:rsid w:val="0028333D"/>
    <w:rsid w:val="00293B2B"/>
    <w:rsid w:val="002948BC"/>
    <w:rsid w:val="002A361A"/>
    <w:rsid w:val="002B31C9"/>
    <w:rsid w:val="002B75D9"/>
    <w:rsid w:val="002D473B"/>
    <w:rsid w:val="002E2DA6"/>
    <w:rsid w:val="002E5156"/>
    <w:rsid w:val="002F0441"/>
    <w:rsid w:val="002F110C"/>
    <w:rsid w:val="00304346"/>
    <w:rsid w:val="00305215"/>
    <w:rsid w:val="00306BEA"/>
    <w:rsid w:val="003100CB"/>
    <w:rsid w:val="0031508C"/>
    <w:rsid w:val="00321689"/>
    <w:rsid w:val="00321BB5"/>
    <w:rsid w:val="00331271"/>
    <w:rsid w:val="00332316"/>
    <w:rsid w:val="00350735"/>
    <w:rsid w:val="003541E2"/>
    <w:rsid w:val="00354498"/>
    <w:rsid w:val="00355740"/>
    <w:rsid w:val="00355887"/>
    <w:rsid w:val="00363C68"/>
    <w:rsid w:val="00376E12"/>
    <w:rsid w:val="003803C9"/>
    <w:rsid w:val="00380742"/>
    <w:rsid w:val="003957AC"/>
    <w:rsid w:val="003A1E64"/>
    <w:rsid w:val="003A26C3"/>
    <w:rsid w:val="003B4E80"/>
    <w:rsid w:val="003B64D9"/>
    <w:rsid w:val="003C6035"/>
    <w:rsid w:val="003C6823"/>
    <w:rsid w:val="003E0BEF"/>
    <w:rsid w:val="003E1FEB"/>
    <w:rsid w:val="003E4A84"/>
    <w:rsid w:val="003E7E1D"/>
    <w:rsid w:val="003F50AD"/>
    <w:rsid w:val="0040343A"/>
    <w:rsid w:val="00403875"/>
    <w:rsid w:val="0040477E"/>
    <w:rsid w:val="00410309"/>
    <w:rsid w:val="00410CF1"/>
    <w:rsid w:val="00415793"/>
    <w:rsid w:val="004210CF"/>
    <w:rsid w:val="00421E3E"/>
    <w:rsid w:val="004267D2"/>
    <w:rsid w:val="00426F46"/>
    <w:rsid w:val="00426F9F"/>
    <w:rsid w:val="0042785E"/>
    <w:rsid w:val="004517BB"/>
    <w:rsid w:val="004533C4"/>
    <w:rsid w:val="0045634E"/>
    <w:rsid w:val="00461AA3"/>
    <w:rsid w:val="00466A8A"/>
    <w:rsid w:val="004769B4"/>
    <w:rsid w:val="00480850"/>
    <w:rsid w:val="00484372"/>
    <w:rsid w:val="00484473"/>
    <w:rsid w:val="00485387"/>
    <w:rsid w:val="00487212"/>
    <w:rsid w:val="004A48B7"/>
    <w:rsid w:val="004B6E2D"/>
    <w:rsid w:val="004C6DC1"/>
    <w:rsid w:val="004D04A4"/>
    <w:rsid w:val="004D2C85"/>
    <w:rsid w:val="004D7422"/>
    <w:rsid w:val="004E405C"/>
    <w:rsid w:val="004E6190"/>
    <w:rsid w:val="004F43B7"/>
    <w:rsid w:val="005031E9"/>
    <w:rsid w:val="005139B8"/>
    <w:rsid w:val="005166B6"/>
    <w:rsid w:val="0051756C"/>
    <w:rsid w:val="005326F7"/>
    <w:rsid w:val="00534BB8"/>
    <w:rsid w:val="005354E8"/>
    <w:rsid w:val="00542414"/>
    <w:rsid w:val="00545AF0"/>
    <w:rsid w:val="005523A1"/>
    <w:rsid w:val="005536FD"/>
    <w:rsid w:val="005718DD"/>
    <w:rsid w:val="00572C50"/>
    <w:rsid w:val="00575731"/>
    <w:rsid w:val="00580606"/>
    <w:rsid w:val="005820E5"/>
    <w:rsid w:val="00582EF6"/>
    <w:rsid w:val="00583201"/>
    <w:rsid w:val="005913E5"/>
    <w:rsid w:val="00592EA6"/>
    <w:rsid w:val="005931DD"/>
    <w:rsid w:val="005978E1"/>
    <w:rsid w:val="005A04A5"/>
    <w:rsid w:val="005A40FE"/>
    <w:rsid w:val="005B586E"/>
    <w:rsid w:val="005C0F80"/>
    <w:rsid w:val="005C480B"/>
    <w:rsid w:val="005C5990"/>
    <w:rsid w:val="005C5D50"/>
    <w:rsid w:val="005C6535"/>
    <w:rsid w:val="005E2384"/>
    <w:rsid w:val="005E602C"/>
    <w:rsid w:val="005E6A10"/>
    <w:rsid w:val="005F330A"/>
    <w:rsid w:val="005F45CB"/>
    <w:rsid w:val="00600484"/>
    <w:rsid w:val="00614019"/>
    <w:rsid w:val="006252EA"/>
    <w:rsid w:val="00625619"/>
    <w:rsid w:val="00626662"/>
    <w:rsid w:val="00633006"/>
    <w:rsid w:val="0063787B"/>
    <w:rsid w:val="00656B2B"/>
    <w:rsid w:val="00661718"/>
    <w:rsid w:val="00661ED7"/>
    <w:rsid w:val="00665B69"/>
    <w:rsid w:val="00666337"/>
    <w:rsid w:val="00666665"/>
    <w:rsid w:val="00691860"/>
    <w:rsid w:val="00696F8E"/>
    <w:rsid w:val="006A1FC6"/>
    <w:rsid w:val="006A2DC8"/>
    <w:rsid w:val="006A39F8"/>
    <w:rsid w:val="006B0D28"/>
    <w:rsid w:val="006B7E14"/>
    <w:rsid w:val="006C1C32"/>
    <w:rsid w:val="006D44A4"/>
    <w:rsid w:val="006D5FD2"/>
    <w:rsid w:val="006D726B"/>
    <w:rsid w:val="006E113D"/>
    <w:rsid w:val="006F10D1"/>
    <w:rsid w:val="006F273B"/>
    <w:rsid w:val="006F406B"/>
    <w:rsid w:val="00700109"/>
    <w:rsid w:val="00705123"/>
    <w:rsid w:val="0071106A"/>
    <w:rsid w:val="00713577"/>
    <w:rsid w:val="00714641"/>
    <w:rsid w:val="00723444"/>
    <w:rsid w:val="00723458"/>
    <w:rsid w:val="0072547A"/>
    <w:rsid w:val="00730483"/>
    <w:rsid w:val="00741E01"/>
    <w:rsid w:val="007438A2"/>
    <w:rsid w:val="00746985"/>
    <w:rsid w:val="0075257F"/>
    <w:rsid w:val="00753809"/>
    <w:rsid w:val="00753C4B"/>
    <w:rsid w:val="0076401A"/>
    <w:rsid w:val="00770697"/>
    <w:rsid w:val="00770FB0"/>
    <w:rsid w:val="00777111"/>
    <w:rsid w:val="00783602"/>
    <w:rsid w:val="00793BAB"/>
    <w:rsid w:val="007B0FA1"/>
    <w:rsid w:val="007B3085"/>
    <w:rsid w:val="007B723B"/>
    <w:rsid w:val="007C28EC"/>
    <w:rsid w:val="007C3601"/>
    <w:rsid w:val="007D1928"/>
    <w:rsid w:val="007D7607"/>
    <w:rsid w:val="007E1FE9"/>
    <w:rsid w:val="007E62BC"/>
    <w:rsid w:val="007E7575"/>
    <w:rsid w:val="007F114F"/>
    <w:rsid w:val="007F3C7C"/>
    <w:rsid w:val="007F55CE"/>
    <w:rsid w:val="007F56B2"/>
    <w:rsid w:val="007F5D99"/>
    <w:rsid w:val="007F7B0F"/>
    <w:rsid w:val="00810BF2"/>
    <w:rsid w:val="00812B4A"/>
    <w:rsid w:val="00825584"/>
    <w:rsid w:val="00826FDA"/>
    <w:rsid w:val="00831ADF"/>
    <w:rsid w:val="008334A7"/>
    <w:rsid w:val="00833D2A"/>
    <w:rsid w:val="00844607"/>
    <w:rsid w:val="00845580"/>
    <w:rsid w:val="0084681B"/>
    <w:rsid w:val="008528D8"/>
    <w:rsid w:val="0085738E"/>
    <w:rsid w:val="008578E6"/>
    <w:rsid w:val="008611DE"/>
    <w:rsid w:val="0087081B"/>
    <w:rsid w:val="0087579B"/>
    <w:rsid w:val="0087736D"/>
    <w:rsid w:val="00891A05"/>
    <w:rsid w:val="008A08BB"/>
    <w:rsid w:val="008A6341"/>
    <w:rsid w:val="008B1252"/>
    <w:rsid w:val="008B2BA7"/>
    <w:rsid w:val="008B6013"/>
    <w:rsid w:val="008B64C9"/>
    <w:rsid w:val="008C02E0"/>
    <w:rsid w:val="008C2A77"/>
    <w:rsid w:val="008D03EE"/>
    <w:rsid w:val="008D6139"/>
    <w:rsid w:val="008D7771"/>
    <w:rsid w:val="008E30CF"/>
    <w:rsid w:val="008E5A42"/>
    <w:rsid w:val="008F05A1"/>
    <w:rsid w:val="008F384C"/>
    <w:rsid w:val="008F777D"/>
    <w:rsid w:val="00900D65"/>
    <w:rsid w:val="0090270D"/>
    <w:rsid w:val="00916AC8"/>
    <w:rsid w:val="00917DE9"/>
    <w:rsid w:val="00921062"/>
    <w:rsid w:val="00926A12"/>
    <w:rsid w:val="009550D1"/>
    <w:rsid w:val="00957F2B"/>
    <w:rsid w:val="009662DF"/>
    <w:rsid w:val="0097781F"/>
    <w:rsid w:val="00977D2F"/>
    <w:rsid w:val="00980991"/>
    <w:rsid w:val="00991FAA"/>
    <w:rsid w:val="009B13CB"/>
    <w:rsid w:val="009B2906"/>
    <w:rsid w:val="009C4002"/>
    <w:rsid w:val="009C5432"/>
    <w:rsid w:val="009C5CE6"/>
    <w:rsid w:val="009D0C68"/>
    <w:rsid w:val="009D11E2"/>
    <w:rsid w:val="009D2C7F"/>
    <w:rsid w:val="009D32E0"/>
    <w:rsid w:val="009D5441"/>
    <w:rsid w:val="009D7503"/>
    <w:rsid w:val="009D7B7E"/>
    <w:rsid w:val="009E3485"/>
    <w:rsid w:val="009F4A52"/>
    <w:rsid w:val="009F6DB6"/>
    <w:rsid w:val="00A0213E"/>
    <w:rsid w:val="00A02B5C"/>
    <w:rsid w:val="00A03544"/>
    <w:rsid w:val="00A1224B"/>
    <w:rsid w:val="00A213D5"/>
    <w:rsid w:val="00A2169D"/>
    <w:rsid w:val="00A21C58"/>
    <w:rsid w:val="00A30B9A"/>
    <w:rsid w:val="00A32AEC"/>
    <w:rsid w:val="00A34D56"/>
    <w:rsid w:val="00A36585"/>
    <w:rsid w:val="00A37F0D"/>
    <w:rsid w:val="00A424AD"/>
    <w:rsid w:val="00A42DED"/>
    <w:rsid w:val="00A50D52"/>
    <w:rsid w:val="00A5228D"/>
    <w:rsid w:val="00A53CC8"/>
    <w:rsid w:val="00A53D96"/>
    <w:rsid w:val="00A55959"/>
    <w:rsid w:val="00A60B07"/>
    <w:rsid w:val="00A6192D"/>
    <w:rsid w:val="00A62F92"/>
    <w:rsid w:val="00A6337D"/>
    <w:rsid w:val="00A63D74"/>
    <w:rsid w:val="00A63F05"/>
    <w:rsid w:val="00A667FD"/>
    <w:rsid w:val="00A77310"/>
    <w:rsid w:val="00A7735B"/>
    <w:rsid w:val="00A8343F"/>
    <w:rsid w:val="00A85ACD"/>
    <w:rsid w:val="00A85CD9"/>
    <w:rsid w:val="00A8684E"/>
    <w:rsid w:val="00A87DDC"/>
    <w:rsid w:val="00A87FE6"/>
    <w:rsid w:val="00A90D7D"/>
    <w:rsid w:val="00AA0E19"/>
    <w:rsid w:val="00AA5F15"/>
    <w:rsid w:val="00AD47D4"/>
    <w:rsid w:val="00AD6588"/>
    <w:rsid w:val="00AD6D77"/>
    <w:rsid w:val="00AE067D"/>
    <w:rsid w:val="00AE4171"/>
    <w:rsid w:val="00AE5C56"/>
    <w:rsid w:val="00AE617D"/>
    <w:rsid w:val="00AF5292"/>
    <w:rsid w:val="00B1070F"/>
    <w:rsid w:val="00B12641"/>
    <w:rsid w:val="00B13D91"/>
    <w:rsid w:val="00B14FDB"/>
    <w:rsid w:val="00B15A59"/>
    <w:rsid w:val="00B231C7"/>
    <w:rsid w:val="00B2373C"/>
    <w:rsid w:val="00B23A39"/>
    <w:rsid w:val="00B271F8"/>
    <w:rsid w:val="00B27D53"/>
    <w:rsid w:val="00B37212"/>
    <w:rsid w:val="00B43337"/>
    <w:rsid w:val="00B508D4"/>
    <w:rsid w:val="00B518D3"/>
    <w:rsid w:val="00B54AE2"/>
    <w:rsid w:val="00B5585D"/>
    <w:rsid w:val="00B6318F"/>
    <w:rsid w:val="00B671D8"/>
    <w:rsid w:val="00B676D4"/>
    <w:rsid w:val="00B71443"/>
    <w:rsid w:val="00B83418"/>
    <w:rsid w:val="00B8448A"/>
    <w:rsid w:val="00B8618C"/>
    <w:rsid w:val="00B9529A"/>
    <w:rsid w:val="00BA3293"/>
    <w:rsid w:val="00BA3303"/>
    <w:rsid w:val="00BA35EB"/>
    <w:rsid w:val="00BA4AC1"/>
    <w:rsid w:val="00BA5077"/>
    <w:rsid w:val="00BB0309"/>
    <w:rsid w:val="00BB4649"/>
    <w:rsid w:val="00BB4B3E"/>
    <w:rsid w:val="00BC0CFC"/>
    <w:rsid w:val="00BC2F30"/>
    <w:rsid w:val="00BC5642"/>
    <w:rsid w:val="00BD3679"/>
    <w:rsid w:val="00BD660B"/>
    <w:rsid w:val="00BE1706"/>
    <w:rsid w:val="00BE56F6"/>
    <w:rsid w:val="00BF5EC6"/>
    <w:rsid w:val="00BF60C7"/>
    <w:rsid w:val="00BF7976"/>
    <w:rsid w:val="00C021A7"/>
    <w:rsid w:val="00C038DB"/>
    <w:rsid w:val="00C100BF"/>
    <w:rsid w:val="00C10B94"/>
    <w:rsid w:val="00C20538"/>
    <w:rsid w:val="00C21A17"/>
    <w:rsid w:val="00C248EA"/>
    <w:rsid w:val="00C27792"/>
    <w:rsid w:val="00C32449"/>
    <w:rsid w:val="00C33F9F"/>
    <w:rsid w:val="00C372F0"/>
    <w:rsid w:val="00C376E9"/>
    <w:rsid w:val="00C400C4"/>
    <w:rsid w:val="00C40293"/>
    <w:rsid w:val="00C46F33"/>
    <w:rsid w:val="00C53571"/>
    <w:rsid w:val="00C54467"/>
    <w:rsid w:val="00C61903"/>
    <w:rsid w:val="00C72C36"/>
    <w:rsid w:val="00C74F9A"/>
    <w:rsid w:val="00C80418"/>
    <w:rsid w:val="00C82D60"/>
    <w:rsid w:val="00C85FFA"/>
    <w:rsid w:val="00C86D2D"/>
    <w:rsid w:val="00C91696"/>
    <w:rsid w:val="00C9211C"/>
    <w:rsid w:val="00C97B6E"/>
    <w:rsid w:val="00CA0612"/>
    <w:rsid w:val="00CA2A02"/>
    <w:rsid w:val="00CA6054"/>
    <w:rsid w:val="00CB7911"/>
    <w:rsid w:val="00CC6FE5"/>
    <w:rsid w:val="00CD0A19"/>
    <w:rsid w:val="00CD26EC"/>
    <w:rsid w:val="00CD28CD"/>
    <w:rsid w:val="00CD4D2C"/>
    <w:rsid w:val="00CE348A"/>
    <w:rsid w:val="00CE3E93"/>
    <w:rsid w:val="00CF3045"/>
    <w:rsid w:val="00D00B98"/>
    <w:rsid w:val="00D02C93"/>
    <w:rsid w:val="00D057FC"/>
    <w:rsid w:val="00D10AD1"/>
    <w:rsid w:val="00D12B98"/>
    <w:rsid w:val="00D1715A"/>
    <w:rsid w:val="00D260C8"/>
    <w:rsid w:val="00D31019"/>
    <w:rsid w:val="00D3403F"/>
    <w:rsid w:val="00D340F2"/>
    <w:rsid w:val="00D554F5"/>
    <w:rsid w:val="00D55F73"/>
    <w:rsid w:val="00D62A79"/>
    <w:rsid w:val="00D631F8"/>
    <w:rsid w:val="00D67491"/>
    <w:rsid w:val="00D719FC"/>
    <w:rsid w:val="00D768A5"/>
    <w:rsid w:val="00D76B81"/>
    <w:rsid w:val="00D91FCE"/>
    <w:rsid w:val="00D9677D"/>
    <w:rsid w:val="00D96989"/>
    <w:rsid w:val="00DA0F8E"/>
    <w:rsid w:val="00DA2C96"/>
    <w:rsid w:val="00DA6C6F"/>
    <w:rsid w:val="00DC0609"/>
    <w:rsid w:val="00DC0BFB"/>
    <w:rsid w:val="00DC2388"/>
    <w:rsid w:val="00DC2C45"/>
    <w:rsid w:val="00DC31DF"/>
    <w:rsid w:val="00DC3585"/>
    <w:rsid w:val="00DD44E7"/>
    <w:rsid w:val="00DE0523"/>
    <w:rsid w:val="00DE62A2"/>
    <w:rsid w:val="00DE69F1"/>
    <w:rsid w:val="00DF4082"/>
    <w:rsid w:val="00DF5174"/>
    <w:rsid w:val="00DF73F3"/>
    <w:rsid w:val="00E01DFA"/>
    <w:rsid w:val="00E04D3C"/>
    <w:rsid w:val="00E0564A"/>
    <w:rsid w:val="00E05AAD"/>
    <w:rsid w:val="00E11D0D"/>
    <w:rsid w:val="00E13F59"/>
    <w:rsid w:val="00E268CE"/>
    <w:rsid w:val="00E36567"/>
    <w:rsid w:val="00E36991"/>
    <w:rsid w:val="00E37ED4"/>
    <w:rsid w:val="00E4099D"/>
    <w:rsid w:val="00E43CAB"/>
    <w:rsid w:val="00E442EC"/>
    <w:rsid w:val="00E44E26"/>
    <w:rsid w:val="00E476BE"/>
    <w:rsid w:val="00E5183A"/>
    <w:rsid w:val="00E54E89"/>
    <w:rsid w:val="00E60C71"/>
    <w:rsid w:val="00E80DC1"/>
    <w:rsid w:val="00E83D3A"/>
    <w:rsid w:val="00E95B6A"/>
    <w:rsid w:val="00EB132F"/>
    <w:rsid w:val="00EB29DC"/>
    <w:rsid w:val="00EC4FFB"/>
    <w:rsid w:val="00ED0971"/>
    <w:rsid w:val="00ED0ACB"/>
    <w:rsid w:val="00ED2304"/>
    <w:rsid w:val="00EE08D1"/>
    <w:rsid w:val="00EE1595"/>
    <w:rsid w:val="00EF6E1C"/>
    <w:rsid w:val="00F1268D"/>
    <w:rsid w:val="00F274B5"/>
    <w:rsid w:val="00F3070E"/>
    <w:rsid w:val="00F360FF"/>
    <w:rsid w:val="00F37D5A"/>
    <w:rsid w:val="00F41E8D"/>
    <w:rsid w:val="00F51E6B"/>
    <w:rsid w:val="00F5683E"/>
    <w:rsid w:val="00F6314F"/>
    <w:rsid w:val="00F71A6A"/>
    <w:rsid w:val="00F746BD"/>
    <w:rsid w:val="00F74E53"/>
    <w:rsid w:val="00F7738A"/>
    <w:rsid w:val="00F86A7A"/>
    <w:rsid w:val="00F919F4"/>
    <w:rsid w:val="00F96B29"/>
    <w:rsid w:val="00F97B24"/>
    <w:rsid w:val="00F97D18"/>
    <w:rsid w:val="00FA3B3E"/>
    <w:rsid w:val="00FA7B52"/>
    <w:rsid w:val="00FB4536"/>
    <w:rsid w:val="00FC14E4"/>
    <w:rsid w:val="00FC3FD4"/>
    <w:rsid w:val="00FD0AE8"/>
    <w:rsid w:val="00FD3905"/>
    <w:rsid w:val="00FD404F"/>
    <w:rsid w:val="00FE22F5"/>
    <w:rsid w:val="00FE45A8"/>
    <w:rsid w:val="00FE46D1"/>
    <w:rsid w:val="00FF0B5B"/>
    <w:rsid w:val="00FF289C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uiPriority w:val="99"/>
    <w:rsid w:val="005F45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F45CB"/>
    <w:pPr>
      <w:spacing w:before="100" w:beforeAutospacing="1" w:after="100" w:afterAutospacing="1"/>
    </w:pPr>
  </w:style>
  <w:style w:type="paragraph" w:customStyle="1" w:styleId="Paragraph0">
    <w:name w:val="Paragraph 0"/>
    <w:basedOn w:val="a"/>
    <w:uiPriority w:val="99"/>
    <w:rsid w:val="005F45CB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uiPriority w:val="99"/>
    <w:locked/>
    <w:rsid w:val="005F45CB"/>
    <w:rPr>
      <w:rFonts w:ascii="PetersburgCTT" w:hAnsi="PetersburgCTT"/>
      <w:sz w:val="24"/>
      <w:lang w:val="ru-RU" w:eastAsia="ru-RU"/>
    </w:rPr>
  </w:style>
  <w:style w:type="paragraph" w:customStyle="1" w:styleId="Number1">
    <w:name w:val="Number 1"/>
    <w:basedOn w:val="a"/>
    <w:autoRedefine/>
    <w:uiPriority w:val="99"/>
    <w:rsid w:val="005F45CB"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4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FF"/>
    <w:rPr>
      <w:sz w:val="0"/>
      <w:szCs w:val="0"/>
    </w:rPr>
  </w:style>
  <w:style w:type="paragraph" w:customStyle="1" w:styleId="1-ru-2-author">
    <w:name w:val="1-ru-2-author"/>
    <w:basedOn w:val="a"/>
    <w:next w:val="a"/>
    <w:uiPriority w:val="99"/>
    <w:rsid w:val="005F45CB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uiPriority w:val="99"/>
    <w:rsid w:val="005F45CB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  <w:szCs w:val="20"/>
    </w:rPr>
  </w:style>
  <w:style w:type="paragraph" w:customStyle="1" w:styleId="1-ru-4-annot">
    <w:name w:val="1-ru-4-annot"/>
    <w:next w:val="a"/>
    <w:uiPriority w:val="99"/>
    <w:rsid w:val="005F45CB"/>
    <w:pPr>
      <w:ind w:left="1134"/>
      <w:jc w:val="both"/>
    </w:pPr>
    <w:rPr>
      <w:rFonts w:ascii="Arial" w:hAnsi="Arial"/>
      <w:sz w:val="20"/>
      <w:szCs w:val="20"/>
    </w:rPr>
  </w:style>
  <w:style w:type="paragraph" w:customStyle="1" w:styleId="4-text">
    <w:name w:val="4-text"/>
    <w:basedOn w:val="a"/>
    <w:uiPriority w:val="99"/>
    <w:rsid w:val="005F45CB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uiPriority w:val="99"/>
    <w:rsid w:val="005F45CB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6">
    <w:name w:val="Hyperlink"/>
    <w:basedOn w:val="a0"/>
    <w:uiPriority w:val="99"/>
    <w:rsid w:val="005F45CB"/>
    <w:rPr>
      <w:rFonts w:cs="Times New Roman"/>
      <w:color w:val="0000FF"/>
      <w:u w:val="single"/>
    </w:rPr>
  </w:style>
  <w:style w:type="paragraph" w:customStyle="1" w:styleId="5-bullet">
    <w:name w:val="5-bullet"/>
    <w:basedOn w:val="4-text"/>
    <w:uiPriority w:val="99"/>
    <w:rsid w:val="005F45CB"/>
    <w:pPr>
      <w:numPr>
        <w:numId w:val="2"/>
      </w:numPr>
    </w:pPr>
  </w:style>
  <w:style w:type="paragraph" w:customStyle="1" w:styleId="a7">
    <w:name w:val="Текстовый"/>
    <w:basedOn w:val="a"/>
    <w:uiPriority w:val="99"/>
    <w:rsid w:val="005F45CB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uiPriority w:val="99"/>
    <w:rsid w:val="005F4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F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7FF"/>
    <w:rPr>
      <w:sz w:val="24"/>
      <w:szCs w:val="24"/>
    </w:rPr>
  </w:style>
  <w:style w:type="paragraph" w:styleId="aa">
    <w:name w:val="footer"/>
    <w:basedOn w:val="a"/>
    <w:link w:val="ab"/>
    <w:uiPriority w:val="99"/>
    <w:rsid w:val="005F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7FF"/>
    <w:rPr>
      <w:sz w:val="24"/>
      <w:szCs w:val="24"/>
    </w:rPr>
  </w:style>
  <w:style w:type="character" w:styleId="ac">
    <w:name w:val="page number"/>
    <w:basedOn w:val="a0"/>
    <w:uiPriority w:val="99"/>
    <w:rsid w:val="005F45CB"/>
    <w:rPr>
      <w:rFonts w:cs="Times New Roman"/>
    </w:rPr>
  </w:style>
  <w:style w:type="paragraph" w:customStyle="1" w:styleId="1">
    <w:name w:val="Стиль1"/>
    <w:basedOn w:val="a"/>
    <w:uiPriority w:val="99"/>
    <w:rsid w:val="005F45CB"/>
    <w:pPr>
      <w:ind w:firstLine="709"/>
      <w:jc w:val="both"/>
    </w:pPr>
    <w:rPr>
      <w:sz w:val="28"/>
    </w:rPr>
  </w:style>
  <w:style w:type="character" w:styleId="ad">
    <w:name w:val="annotation reference"/>
    <w:basedOn w:val="a0"/>
    <w:uiPriority w:val="99"/>
    <w:semiHidden/>
    <w:rsid w:val="005F45CB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F45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07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F45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07FF"/>
    <w:rPr>
      <w:b/>
      <w:bCs/>
      <w:sz w:val="20"/>
      <w:szCs w:val="20"/>
    </w:rPr>
  </w:style>
  <w:style w:type="character" w:styleId="af2">
    <w:name w:val="FollowedHyperlink"/>
    <w:basedOn w:val="a0"/>
    <w:uiPriority w:val="99"/>
    <w:rsid w:val="005F45CB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5F45CB"/>
    <w:pPr>
      <w:jc w:val="center"/>
    </w:pPr>
    <w:rPr>
      <w:rFonts w:ascii="Arial" w:hAnsi="Arial"/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07FF"/>
    <w:rPr>
      <w:sz w:val="24"/>
      <w:szCs w:val="24"/>
    </w:rPr>
  </w:style>
  <w:style w:type="paragraph" w:customStyle="1" w:styleId="10">
    <w:name w:val="Знак1 Знак Знак Знак"/>
    <w:basedOn w:val="a"/>
    <w:uiPriority w:val="99"/>
    <w:rsid w:val="005F45CB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uiPriority w:val="99"/>
    <w:rsid w:val="005F45CB"/>
    <w:rPr>
      <w:sz w:val="24"/>
      <w:lang w:val="ru-RU" w:eastAsia="ru-RU"/>
    </w:rPr>
  </w:style>
  <w:style w:type="character" w:customStyle="1" w:styleId="WW8Num5z2">
    <w:name w:val="WW8Num5z2"/>
    <w:uiPriority w:val="99"/>
    <w:rsid w:val="00350735"/>
    <w:rPr>
      <w:rFonts w:ascii="Wingdings" w:hAnsi="Wingdings"/>
    </w:rPr>
  </w:style>
  <w:style w:type="character" w:styleId="af3">
    <w:name w:val="Emphasis"/>
    <w:basedOn w:val="a0"/>
    <w:uiPriority w:val="99"/>
    <w:qFormat/>
    <w:rsid w:val="005F45CB"/>
    <w:rPr>
      <w:rFonts w:cs="Times New Roman"/>
      <w:i/>
    </w:rPr>
  </w:style>
  <w:style w:type="character" w:styleId="af4">
    <w:name w:val="Strong"/>
    <w:basedOn w:val="a0"/>
    <w:uiPriority w:val="99"/>
    <w:qFormat/>
    <w:rsid w:val="005F45C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F45C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7FF"/>
    <w:rPr>
      <w:sz w:val="24"/>
      <w:szCs w:val="24"/>
    </w:rPr>
  </w:style>
  <w:style w:type="character" w:customStyle="1" w:styleId="af5">
    <w:name w:val="Знак Знак"/>
    <w:uiPriority w:val="99"/>
    <w:rsid w:val="005F45CB"/>
    <w:rPr>
      <w:rFonts w:ascii="Arial" w:hAnsi="Arial"/>
      <w:sz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5F45CB"/>
    <w:rPr>
      <w:rFonts w:cs="Times New Roman"/>
    </w:rPr>
  </w:style>
  <w:style w:type="paragraph" w:styleId="af6">
    <w:name w:val="Body Text Indent"/>
    <w:basedOn w:val="a"/>
    <w:link w:val="af7"/>
    <w:uiPriority w:val="99"/>
    <w:rsid w:val="00086F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907FF"/>
    <w:rPr>
      <w:sz w:val="24"/>
      <w:szCs w:val="24"/>
    </w:rPr>
  </w:style>
  <w:style w:type="paragraph" w:customStyle="1" w:styleId="af8">
    <w:name w:val="Содержимое таблицы"/>
    <w:basedOn w:val="a"/>
    <w:uiPriority w:val="99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uiPriority w:val="99"/>
    <w:rsid w:val="00224238"/>
    <w:pPr>
      <w:suppressAutoHyphens/>
      <w:spacing w:before="100" w:after="100"/>
    </w:pPr>
    <w:rPr>
      <w:color w:val="000000"/>
      <w:kern w:val="1"/>
      <w:sz w:val="24"/>
      <w:szCs w:val="20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uiPriority w:val="99"/>
    <w:rsid w:val="008E5A42"/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uiPriority w:val="99"/>
    <w:rsid w:val="005F45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5F45CB"/>
    <w:pPr>
      <w:spacing w:before="100" w:beforeAutospacing="1" w:after="100" w:afterAutospacing="1"/>
    </w:pPr>
  </w:style>
  <w:style w:type="paragraph" w:customStyle="1" w:styleId="Paragraph0">
    <w:name w:val="Paragraph 0"/>
    <w:basedOn w:val="a"/>
    <w:uiPriority w:val="99"/>
    <w:rsid w:val="005F45CB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uiPriority w:val="99"/>
    <w:locked/>
    <w:rsid w:val="005F45CB"/>
    <w:rPr>
      <w:rFonts w:ascii="PetersburgCTT" w:hAnsi="PetersburgCTT"/>
      <w:sz w:val="24"/>
      <w:lang w:val="ru-RU" w:eastAsia="ru-RU"/>
    </w:rPr>
  </w:style>
  <w:style w:type="paragraph" w:customStyle="1" w:styleId="Number1">
    <w:name w:val="Number 1"/>
    <w:basedOn w:val="a"/>
    <w:autoRedefine/>
    <w:uiPriority w:val="99"/>
    <w:rsid w:val="005F45CB"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4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FF"/>
    <w:rPr>
      <w:sz w:val="0"/>
      <w:szCs w:val="0"/>
    </w:rPr>
  </w:style>
  <w:style w:type="paragraph" w:customStyle="1" w:styleId="1-ru-2-author">
    <w:name w:val="1-ru-2-author"/>
    <w:basedOn w:val="a"/>
    <w:next w:val="a"/>
    <w:uiPriority w:val="99"/>
    <w:rsid w:val="005F45CB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uiPriority w:val="99"/>
    <w:rsid w:val="005F45CB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  <w:szCs w:val="20"/>
    </w:rPr>
  </w:style>
  <w:style w:type="paragraph" w:customStyle="1" w:styleId="1-ru-4-annot">
    <w:name w:val="1-ru-4-annot"/>
    <w:next w:val="a"/>
    <w:uiPriority w:val="99"/>
    <w:rsid w:val="005F45CB"/>
    <w:pPr>
      <w:ind w:left="1134"/>
      <w:jc w:val="both"/>
    </w:pPr>
    <w:rPr>
      <w:rFonts w:ascii="Arial" w:hAnsi="Arial"/>
      <w:sz w:val="20"/>
      <w:szCs w:val="20"/>
    </w:rPr>
  </w:style>
  <w:style w:type="paragraph" w:customStyle="1" w:styleId="4-text">
    <w:name w:val="4-text"/>
    <w:basedOn w:val="a"/>
    <w:uiPriority w:val="99"/>
    <w:rsid w:val="005F45CB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uiPriority w:val="99"/>
    <w:rsid w:val="005F45CB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6">
    <w:name w:val="Hyperlink"/>
    <w:basedOn w:val="a0"/>
    <w:uiPriority w:val="99"/>
    <w:rsid w:val="005F45CB"/>
    <w:rPr>
      <w:rFonts w:cs="Times New Roman"/>
      <w:color w:val="0000FF"/>
      <w:u w:val="single"/>
    </w:rPr>
  </w:style>
  <w:style w:type="paragraph" w:customStyle="1" w:styleId="5-bullet">
    <w:name w:val="5-bullet"/>
    <w:basedOn w:val="4-text"/>
    <w:uiPriority w:val="99"/>
    <w:rsid w:val="005F45CB"/>
    <w:pPr>
      <w:numPr>
        <w:numId w:val="2"/>
      </w:numPr>
    </w:pPr>
  </w:style>
  <w:style w:type="paragraph" w:customStyle="1" w:styleId="a7">
    <w:name w:val="Текстовый"/>
    <w:basedOn w:val="a"/>
    <w:uiPriority w:val="99"/>
    <w:rsid w:val="005F45CB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uiPriority w:val="99"/>
    <w:rsid w:val="005F4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F4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7FF"/>
    <w:rPr>
      <w:sz w:val="24"/>
      <w:szCs w:val="24"/>
    </w:rPr>
  </w:style>
  <w:style w:type="paragraph" w:styleId="aa">
    <w:name w:val="footer"/>
    <w:basedOn w:val="a"/>
    <w:link w:val="ab"/>
    <w:uiPriority w:val="99"/>
    <w:rsid w:val="005F4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7FF"/>
    <w:rPr>
      <w:sz w:val="24"/>
      <w:szCs w:val="24"/>
    </w:rPr>
  </w:style>
  <w:style w:type="character" w:styleId="ac">
    <w:name w:val="page number"/>
    <w:basedOn w:val="a0"/>
    <w:uiPriority w:val="99"/>
    <w:rsid w:val="005F45CB"/>
    <w:rPr>
      <w:rFonts w:cs="Times New Roman"/>
    </w:rPr>
  </w:style>
  <w:style w:type="paragraph" w:customStyle="1" w:styleId="1">
    <w:name w:val="Стиль1"/>
    <w:basedOn w:val="a"/>
    <w:uiPriority w:val="99"/>
    <w:rsid w:val="005F45CB"/>
    <w:pPr>
      <w:ind w:firstLine="709"/>
      <w:jc w:val="both"/>
    </w:pPr>
    <w:rPr>
      <w:sz w:val="28"/>
    </w:rPr>
  </w:style>
  <w:style w:type="character" w:styleId="ad">
    <w:name w:val="annotation reference"/>
    <w:basedOn w:val="a0"/>
    <w:uiPriority w:val="99"/>
    <w:semiHidden/>
    <w:rsid w:val="005F45CB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5F45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907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F45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907FF"/>
    <w:rPr>
      <w:b/>
      <w:bCs/>
      <w:sz w:val="20"/>
      <w:szCs w:val="20"/>
    </w:rPr>
  </w:style>
  <w:style w:type="character" w:styleId="af2">
    <w:name w:val="FollowedHyperlink"/>
    <w:basedOn w:val="a0"/>
    <w:uiPriority w:val="99"/>
    <w:rsid w:val="005F45CB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5F45CB"/>
    <w:pPr>
      <w:jc w:val="center"/>
    </w:pPr>
    <w:rPr>
      <w:rFonts w:ascii="Arial" w:hAnsi="Arial"/>
      <w:b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07FF"/>
    <w:rPr>
      <w:sz w:val="24"/>
      <w:szCs w:val="24"/>
    </w:rPr>
  </w:style>
  <w:style w:type="paragraph" w:customStyle="1" w:styleId="10">
    <w:name w:val="Знак1 Знак Знак Знак"/>
    <w:basedOn w:val="a"/>
    <w:uiPriority w:val="99"/>
    <w:rsid w:val="005F45CB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uiPriority w:val="99"/>
    <w:rsid w:val="005F45CB"/>
    <w:rPr>
      <w:sz w:val="24"/>
      <w:lang w:val="ru-RU" w:eastAsia="ru-RU"/>
    </w:rPr>
  </w:style>
  <w:style w:type="character" w:customStyle="1" w:styleId="WW8Num5z2">
    <w:name w:val="WW8Num5z2"/>
    <w:uiPriority w:val="99"/>
    <w:rsid w:val="00350735"/>
    <w:rPr>
      <w:rFonts w:ascii="Wingdings" w:hAnsi="Wingdings"/>
    </w:rPr>
  </w:style>
  <w:style w:type="character" w:styleId="af3">
    <w:name w:val="Emphasis"/>
    <w:basedOn w:val="a0"/>
    <w:uiPriority w:val="99"/>
    <w:qFormat/>
    <w:rsid w:val="005F45CB"/>
    <w:rPr>
      <w:rFonts w:cs="Times New Roman"/>
      <w:i/>
    </w:rPr>
  </w:style>
  <w:style w:type="character" w:styleId="af4">
    <w:name w:val="Strong"/>
    <w:basedOn w:val="a0"/>
    <w:uiPriority w:val="99"/>
    <w:qFormat/>
    <w:rsid w:val="005F45C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F45CB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7FF"/>
    <w:rPr>
      <w:sz w:val="24"/>
      <w:szCs w:val="24"/>
    </w:rPr>
  </w:style>
  <w:style w:type="character" w:customStyle="1" w:styleId="af5">
    <w:name w:val="Знак Знак"/>
    <w:uiPriority w:val="99"/>
    <w:rsid w:val="005F45CB"/>
    <w:rPr>
      <w:rFonts w:ascii="Arial" w:hAnsi="Arial"/>
      <w:sz w:val="22"/>
      <w:lang w:val="ru-RU" w:eastAsia="ru-RU"/>
    </w:rPr>
  </w:style>
  <w:style w:type="character" w:customStyle="1" w:styleId="apple-style-span">
    <w:name w:val="apple-style-span"/>
    <w:basedOn w:val="a0"/>
    <w:uiPriority w:val="99"/>
    <w:rsid w:val="005F45CB"/>
    <w:rPr>
      <w:rFonts w:cs="Times New Roman"/>
    </w:rPr>
  </w:style>
  <w:style w:type="paragraph" w:styleId="af6">
    <w:name w:val="Body Text Indent"/>
    <w:basedOn w:val="a"/>
    <w:link w:val="af7"/>
    <w:uiPriority w:val="99"/>
    <w:rsid w:val="00086F8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907FF"/>
    <w:rPr>
      <w:sz w:val="24"/>
      <w:szCs w:val="24"/>
    </w:rPr>
  </w:style>
  <w:style w:type="paragraph" w:customStyle="1" w:styleId="af8">
    <w:name w:val="Содержимое таблицы"/>
    <w:basedOn w:val="a"/>
    <w:uiPriority w:val="99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uiPriority w:val="99"/>
    <w:rsid w:val="00224238"/>
    <w:pPr>
      <w:suppressAutoHyphens/>
      <w:spacing w:before="100" w:after="100"/>
    </w:pPr>
    <w:rPr>
      <w:color w:val="000000"/>
      <w:kern w:val="1"/>
      <w:sz w:val="24"/>
      <w:szCs w:val="20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uiPriority w:val="99"/>
    <w:rsid w:val="008E5A42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B6C56A2C0A704CB51F3D29DC9EE688015A384F9208F5B97D9D101A74ABDECE0ADE63E686E67BED898C15Ap87A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206847DB751967F13B5E17CA083C4E8CC87185FF37F66E2F2F081C2F39D60713E54AD3A406260B6E8FB1Fp1s6H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APKIT</dc:creator>
  <cp:lastModifiedBy>Лао-Цзы</cp:lastModifiedBy>
  <cp:revision>10</cp:revision>
  <cp:lastPrinted>2018-10-08T21:05:00Z</cp:lastPrinted>
  <dcterms:created xsi:type="dcterms:W3CDTF">2019-03-18T15:59:00Z</dcterms:created>
  <dcterms:modified xsi:type="dcterms:W3CDTF">2019-05-14T18:13:00Z</dcterms:modified>
</cp:coreProperties>
</file>