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36" w:rsidRDefault="00701A36" w:rsidP="00701A36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84E51">
        <w:rPr>
          <w:rFonts w:ascii="Times New Roman" w:hAnsi="Times New Roman"/>
          <w:b/>
          <w:sz w:val="26"/>
          <w:szCs w:val="26"/>
          <w:u w:val="single"/>
        </w:rPr>
        <w:t>Комиссия РСПП по связи и информационно-коммуникационным технологиям</w:t>
      </w:r>
    </w:p>
    <w:p w:rsidR="00695EB9" w:rsidRDefault="00695EB9" w:rsidP="00782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A36" w:rsidRPr="00E90641" w:rsidRDefault="00887BA9" w:rsidP="00782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Позиция </w:t>
      </w:r>
    </w:p>
    <w:p w:rsidR="00701A36" w:rsidRPr="00E90641" w:rsidRDefault="00887BA9" w:rsidP="00782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по </w:t>
      </w:r>
      <w:r w:rsidR="00D408B4" w:rsidRPr="00E90641">
        <w:rPr>
          <w:rFonts w:ascii="Times New Roman" w:hAnsi="Times New Roman"/>
          <w:sz w:val="28"/>
          <w:szCs w:val="28"/>
        </w:rPr>
        <w:t>проект</w:t>
      </w:r>
      <w:r w:rsidRPr="00E90641">
        <w:rPr>
          <w:rFonts w:ascii="Times New Roman" w:hAnsi="Times New Roman"/>
          <w:sz w:val="28"/>
          <w:szCs w:val="28"/>
        </w:rPr>
        <w:t>у</w:t>
      </w:r>
      <w:r w:rsidR="00D408B4" w:rsidRPr="00E906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01A36" w:rsidRPr="00E90641">
        <w:rPr>
          <w:rFonts w:ascii="Times New Roman" w:hAnsi="Times New Roman"/>
          <w:sz w:val="28"/>
          <w:szCs w:val="28"/>
        </w:rPr>
        <w:t xml:space="preserve">№ 608767-7 </w:t>
      </w:r>
    </w:p>
    <w:p w:rsidR="00E90641" w:rsidRDefault="00701A36" w:rsidP="00E90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«О внесении изменений в некоторые законодательные акты Российской Федерации»</w:t>
      </w:r>
      <w:r w:rsidR="00782C47" w:rsidRPr="00E90641">
        <w:rPr>
          <w:rFonts w:ascii="Times New Roman" w:hAnsi="Times New Roman"/>
          <w:sz w:val="28"/>
          <w:szCs w:val="28"/>
        </w:rPr>
        <w:t xml:space="preserve">, </w:t>
      </w:r>
    </w:p>
    <w:p w:rsidR="00782C47" w:rsidRPr="00E90641" w:rsidRDefault="00782C47" w:rsidP="00E90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color w:val="000000"/>
          <w:sz w:val="28"/>
          <w:szCs w:val="28"/>
        </w:rPr>
        <w:t>внесенн</w:t>
      </w:r>
      <w:r w:rsidR="00BD305E">
        <w:rPr>
          <w:rFonts w:ascii="Times New Roman" w:hAnsi="Times New Roman"/>
          <w:color w:val="000000"/>
          <w:sz w:val="28"/>
          <w:szCs w:val="28"/>
        </w:rPr>
        <w:t>ому</w:t>
      </w:r>
      <w:r w:rsidRPr="00E90641">
        <w:rPr>
          <w:rFonts w:ascii="Times New Roman" w:hAnsi="Times New Roman"/>
          <w:color w:val="000000"/>
          <w:sz w:val="28"/>
          <w:szCs w:val="28"/>
        </w:rPr>
        <w:t xml:space="preserve"> членами Совета Федерации А.А. Клишасом, Л.Н. Боковой, депутатом Государственной Думы А.К. Луговым </w:t>
      </w:r>
    </w:p>
    <w:p w:rsidR="00DE36E9" w:rsidRPr="00E90641" w:rsidRDefault="00DE36E9" w:rsidP="00701A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71E3" w:rsidRPr="00E90641" w:rsidRDefault="00D408B4" w:rsidP="002A3155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В Государственную Думу РФ членами Совета Федерации А.А. Клишасом, Л.Н. Боковой, депутатом Государственной Думы А.К. Луговым внесен проект федерального закона № 608767-7 «О внесении изменений в некоторые законодательные акты Российской Федерации» (далее – </w:t>
      </w:r>
      <w:r w:rsidR="00106EFF" w:rsidRPr="00E90641">
        <w:rPr>
          <w:rFonts w:ascii="Times New Roman" w:hAnsi="Times New Roman"/>
          <w:sz w:val="28"/>
          <w:szCs w:val="28"/>
        </w:rPr>
        <w:t>З</w:t>
      </w:r>
      <w:r w:rsidRPr="00E90641">
        <w:rPr>
          <w:rFonts w:ascii="Times New Roman" w:hAnsi="Times New Roman"/>
          <w:sz w:val="28"/>
          <w:szCs w:val="28"/>
        </w:rPr>
        <w:t xml:space="preserve">аконопроект). </w:t>
      </w:r>
    </w:p>
    <w:p w:rsidR="00D408B4" w:rsidRPr="00E90641" w:rsidRDefault="00D408B4" w:rsidP="002A3155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Как указано в пояснительной записке, </w:t>
      </w:r>
      <w:r w:rsidR="00106EFF" w:rsidRPr="00E90641">
        <w:rPr>
          <w:rFonts w:ascii="Times New Roman" w:hAnsi="Times New Roman"/>
          <w:sz w:val="28"/>
          <w:szCs w:val="28"/>
        </w:rPr>
        <w:t>З</w:t>
      </w:r>
      <w:r w:rsidRPr="00E90641">
        <w:rPr>
          <w:rFonts w:ascii="Times New Roman" w:hAnsi="Times New Roman"/>
          <w:sz w:val="28"/>
          <w:szCs w:val="28"/>
        </w:rPr>
        <w:t xml:space="preserve">аконопроект направлен на регулирование «защитных мер для обеспечения долгосрочной и устойчивой работы в сети Интернет в России, повышения надежности работы российских </w:t>
      </w:r>
      <w:r w:rsidR="007024C2" w:rsidRPr="00E90641">
        <w:rPr>
          <w:rFonts w:ascii="Times New Roman" w:hAnsi="Times New Roman"/>
          <w:sz w:val="28"/>
          <w:szCs w:val="28"/>
        </w:rPr>
        <w:t>Интернет-ресурсов</w:t>
      </w:r>
      <w:r w:rsidRPr="00E90641">
        <w:rPr>
          <w:rFonts w:ascii="Times New Roman" w:hAnsi="Times New Roman"/>
          <w:sz w:val="28"/>
          <w:szCs w:val="28"/>
        </w:rPr>
        <w:t xml:space="preserve">».   </w:t>
      </w:r>
    </w:p>
    <w:p w:rsidR="005838ED" w:rsidRPr="00E90641" w:rsidRDefault="005838ED" w:rsidP="002A3155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EA0" w:rsidRPr="00E90641" w:rsidRDefault="00803D76" w:rsidP="002A3155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 w:rsidRPr="00E90641">
        <w:rPr>
          <w:rFonts w:ascii="Times New Roman" w:hAnsi="Times New Roman"/>
          <w:sz w:val="28"/>
          <w:szCs w:val="28"/>
        </w:rPr>
        <w:t>понимает и разделяет</w:t>
      </w:r>
      <w:proofErr w:type="gramEnd"/>
      <w:r w:rsidRPr="00E90641">
        <w:rPr>
          <w:rFonts w:ascii="Times New Roman" w:hAnsi="Times New Roman"/>
          <w:sz w:val="28"/>
          <w:szCs w:val="28"/>
        </w:rPr>
        <w:t xml:space="preserve"> озабоченность государственных органов в части достижения целей по обеспечению устойчивой работы сети Интернет в России и повышению надежности работы российских интернет-ресурсов</w:t>
      </w:r>
      <w:r w:rsidR="00630EA0" w:rsidRPr="00E90641">
        <w:rPr>
          <w:rFonts w:ascii="Times New Roman" w:hAnsi="Times New Roman"/>
          <w:sz w:val="28"/>
          <w:szCs w:val="28"/>
        </w:rPr>
        <w:t xml:space="preserve">. </w:t>
      </w:r>
    </w:p>
    <w:p w:rsidR="00803D76" w:rsidRPr="00E90641" w:rsidRDefault="00630EA0" w:rsidP="002A3155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Комиссия считает</w:t>
      </w:r>
      <w:r w:rsidR="001C3914">
        <w:rPr>
          <w:rFonts w:ascii="Times New Roman" w:hAnsi="Times New Roman"/>
          <w:sz w:val="28"/>
          <w:szCs w:val="28"/>
        </w:rPr>
        <w:t xml:space="preserve">, что </w:t>
      </w:r>
      <w:r w:rsidRPr="00E90641">
        <w:rPr>
          <w:rFonts w:ascii="Times New Roman" w:hAnsi="Times New Roman"/>
          <w:sz w:val="28"/>
          <w:szCs w:val="28"/>
        </w:rPr>
        <w:t xml:space="preserve"> </w:t>
      </w:r>
      <w:r w:rsidR="001C3914" w:rsidRPr="00E90641">
        <w:rPr>
          <w:rFonts w:ascii="Times New Roman" w:hAnsi="Times New Roman"/>
          <w:sz w:val="28"/>
          <w:szCs w:val="28"/>
        </w:rPr>
        <w:t xml:space="preserve">при этом </w:t>
      </w:r>
      <w:r w:rsidRPr="00E90641">
        <w:rPr>
          <w:rFonts w:ascii="Times New Roman" w:hAnsi="Times New Roman"/>
          <w:sz w:val="28"/>
          <w:szCs w:val="28"/>
        </w:rPr>
        <w:t>необходим</w:t>
      </w:r>
      <w:r w:rsidR="001C3914">
        <w:rPr>
          <w:rFonts w:ascii="Times New Roman" w:hAnsi="Times New Roman"/>
          <w:sz w:val="28"/>
          <w:szCs w:val="28"/>
        </w:rPr>
        <w:t>о</w:t>
      </w:r>
      <w:r w:rsidRPr="00E90641">
        <w:rPr>
          <w:rFonts w:ascii="Times New Roman" w:hAnsi="Times New Roman"/>
          <w:sz w:val="28"/>
          <w:szCs w:val="28"/>
        </w:rPr>
        <w:t xml:space="preserve"> обеспечить соблюдение баланса интересов государства и бизнеса и избежать введения избыточных обязанностей, запретов и ограничений, а также положений, способствующих возникновению необоснованных расходов в сфере предпринимательской деятельности</w:t>
      </w:r>
      <w:r w:rsidR="001C3914">
        <w:rPr>
          <w:rFonts w:ascii="Times New Roman" w:hAnsi="Times New Roman"/>
          <w:sz w:val="28"/>
          <w:szCs w:val="28"/>
        </w:rPr>
        <w:t>, снижению конкуренции</w:t>
      </w:r>
      <w:r w:rsidRPr="00E90641">
        <w:rPr>
          <w:rFonts w:ascii="Times New Roman" w:hAnsi="Times New Roman"/>
          <w:sz w:val="28"/>
          <w:szCs w:val="28"/>
        </w:rPr>
        <w:t>.</w:t>
      </w:r>
    </w:p>
    <w:p w:rsidR="00CD71E3" w:rsidRPr="00E90641" w:rsidRDefault="00CD71E3" w:rsidP="00CD71E3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Комиссия   выражает готовность оказывать всяческое содействие в поисках наиболее эффективных путей достижении указанных целей. </w:t>
      </w:r>
    </w:p>
    <w:p w:rsidR="00CD71E3" w:rsidRPr="00E90641" w:rsidRDefault="00CD71E3" w:rsidP="002A3155">
      <w:pPr>
        <w:spacing w:after="6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1A36" w:rsidRPr="00E90641" w:rsidRDefault="00630EA0" w:rsidP="002A3155">
      <w:pPr>
        <w:spacing w:after="6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Рассмотрев </w:t>
      </w:r>
      <w:r w:rsidR="00106EFF" w:rsidRPr="00E90641">
        <w:rPr>
          <w:rFonts w:ascii="Times New Roman" w:eastAsia="Times New Roman" w:hAnsi="Times New Roman"/>
          <w:sz w:val="28"/>
          <w:szCs w:val="28"/>
        </w:rPr>
        <w:t>З</w:t>
      </w:r>
      <w:r w:rsidR="00015453" w:rsidRPr="00E90641">
        <w:rPr>
          <w:rFonts w:ascii="Times New Roman" w:eastAsia="Times New Roman" w:hAnsi="Times New Roman"/>
          <w:sz w:val="28"/>
          <w:szCs w:val="28"/>
        </w:rPr>
        <w:t xml:space="preserve">аконопроект, </w:t>
      </w:r>
      <w:r w:rsidR="00701A36" w:rsidRPr="00E90641">
        <w:rPr>
          <w:rFonts w:ascii="Times New Roman" w:hAnsi="Times New Roman"/>
          <w:sz w:val="28"/>
          <w:szCs w:val="28"/>
        </w:rPr>
        <w:t>Комиссия обращает внимание на следующее:</w:t>
      </w:r>
    </w:p>
    <w:p w:rsidR="00475F35" w:rsidRDefault="00890D65" w:rsidP="0010377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Законопроектом предлагается принять ряд организационно-технических мер</w:t>
      </w:r>
      <w:r w:rsidR="00E31E9F" w:rsidRPr="00E90641">
        <w:rPr>
          <w:rFonts w:ascii="Times New Roman" w:hAnsi="Times New Roman"/>
          <w:sz w:val="28"/>
          <w:szCs w:val="28"/>
        </w:rPr>
        <w:t xml:space="preserve">, </w:t>
      </w:r>
      <w:r w:rsidRPr="00E90641">
        <w:rPr>
          <w:rFonts w:ascii="Times New Roman" w:hAnsi="Times New Roman"/>
          <w:sz w:val="28"/>
          <w:szCs w:val="28"/>
        </w:rPr>
        <w:t>направленных</w:t>
      </w:r>
      <w:r w:rsidR="00DF0514" w:rsidRPr="00E90641">
        <w:rPr>
          <w:rFonts w:ascii="Times New Roman" w:hAnsi="Times New Roman"/>
          <w:sz w:val="28"/>
          <w:szCs w:val="28"/>
        </w:rPr>
        <w:t xml:space="preserve">, по замыслу авторов, </w:t>
      </w:r>
      <w:r w:rsidRPr="00E90641">
        <w:rPr>
          <w:rFonts w:ascii="Times New Roman" w:hAnsi="Times New Roman"/>
          <w:sz w:val="28"/>
          <w:szCs w:val="28"/>
        </w:rPr>
        <w:t xml:space="preserve">на обеспечение устойчивой работы сети Интернет в России и повышению надежности работы российских </w:t>
      </w:r>
      <w:r w:rsidR="005838ED" w:rsidRPr="00E90641">
        <w:rPr>
          <w:rFonts w:ascii="Times New Roman" w:hAnsi="Times New Roman"/>
          <w:sz w:val="28"/>
          <w:szCs w:val="28"/>
        </w:rPr>
        <w:t>Интернет-ресурсов</w:t>
      </w:r>
      <w:r w:rsidRPr="00E90641">
        <w:rPr>
          <w:rFonts w:ascii="Times New Roman" w:hAnsi="Times New Roman"/>
          <w:sz w:val="28"/>
          <w:szCs w:val="28"/>
        </w:rPr>
        <w:t xml:space="preserve">. </w:t>
      </w:r>
    </w:p>
    <w:p w:rsidR="00CD71E3" w:rsidRPr="00E90641" w:rsidRDefault="00DF0514" w:rsidP="0010377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 xml:space="preserve">Предлагаемые </w:t>
      </w:r>
      <w:r w:rsidR="00475F35">
        <w:rPr>
          <w:rFonts w:ascii="Times New Roman" w:hAnsi="Times New Roman"/>
          <w:sz w:val="28"/>
          <w:szCs w:val="28"/>
        </w:rPr>
        <w:t xml:space="preserve">Законопроектом </w:t>
      </w:r>
      <w:r w:rsidRPr="00E90641">
        <w:rPr>
          <w:rFonts w:ascii="Times New Roman" w:hAnsi="Times New Roman"/>
          <w:sz w:val="28"/>
          <w:szCs w:val="28"/>
        </w:rPr>
        <w:t xml:space="preserve">меры, очевидно, потребуют существенных  финансовых затрат федерального бюджета и бизнеса, могут повлечь иные значительные изменения в чувствительной для государства и граждан сфере коммуникаций. </w:t>
      </w:r>
    </w:p>
    <w:p w:rsidR="009D4690" w:rsidRPr="009D4690" w:rsidRDefault="009D4690" w:rsidP="00103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90">
        <w:rPr>
          <w:rFonts w:ascii="Times New Roman" w:hAnsi="Times New Roman"/>
          <w:sz w:val="28"/>
          <w:szCs w:val="28"/>
        </w:rPr>
        <w:t xml:space="preserve">В этой связи </w:t>
      </w:r>
      <w:r>
        <w:rPr>
          <w:rFonts w:ascii="Times New Roman" w:hAnsi="Times New Roman"/>
          <w:sz w:val="28"/>
          <w:szCs w:val="28"/>
        </w:rPr>
        <w:t xml:space="preserve">представляется, что </w:t>
      </w:r>
      <w:r w:rsidRPr="009D4690">
        <w:rPr>
          <w:rFonts w:ascii="Times New Roman" w:hAnsi="Times New Roman"/>
          <w:sz w:val="28"/>
          <w:szCs w:val="28"/>
        </w:rPr>
        <w:t xml:space="preserve">предлагаемые меры должны быть основаны на тщательном анализе вероятных угроз, возможных способов предотвращения и противодействия таким угрозам, оценке эффективности, в том числе экономической, предлагаемых к реализации  мер, комплексной оценке их влияния на уже существующие системы. </w:t>
      </w:r>
    </w:p>
    <w:p w:rsidR="001E3B0D" w:rsidRDefault="00E31E9F" w:rsidP="001E3B0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lastRenderedPageBreak/>
        <w:t>В</w:t>
      </w:r>
      <w:r w:rsidR="006F650A" w:rsidRPr="00E90641">
        <w:rPr>
          <w:rFonts w:ascii="Times New Roman" w:hAnsi="Times New Roman"/>
          <w:sz w:val="28"/>
          <w:szCs w:val="28"/>
        </w:rPr>
        <w:t xml:space="preserve"> </w:t>
      </w:r>
      <w:r w:rsidR="00475F35">
        <w:rPr>
          <w:rFonts w:ascii="Times New Roman" w:hAnsi="Times New Roman"/>
          <w:sz w:val="28"/>
          <w:szCs w:val="28"/>
        </w:rPr>
        <w:t xml:space="preserve">доступных </w:t>
      </w:r>
      <w:r w:rsidR="00F3677E" w:rsidRPr="00E90641">
        <w:rPr>
          <w:rFonts w:ascii="Times New Roman" w:hAnsi="Times New Roman"/>
          <w:sz w:val="28"/>
          <w:szCs w:val="28"/>
        </w:rPr>
        <w:t xml:space="preserve">материалах к </w:t>
      </w:r>
      <w:r w:rsidR="00106EFF" w:rsidRPr="00E90641">
        <w:rPr>
          <w:rFonts w:ascii="Times New Roman" w:hAnsi="Times New Roman"/>
          <w:sz w:val="28"/>
          <w:szCs w:val="28"/>
        </w:rPr>
        <w:t>З</w:t>
      </w:r>
      <w:r w:rsidR="006F650A" w:rsidRPr="00E90641">
        <w:rPr>
          <w:rFonts w:ascii="Times New Roman" w:hAnsi="Times New Roman"/>
          <w:sz w:val="28"/>
          <w:szCs w:val="28"/>
        </w:rPr>
        <w:t>аконопроект</w:t>
      </w:r>
      <w:r w:rsidR="00F3677E" w:rsidRPr="00E90641">
        <w:rPr>
          <w:rFonts w:ascii="Times New Roman" w:hAnsi="Times New Roman"/>
          <w:sz w:val="28"/>
          <w:szCs w:val="28"/>
        </w:rPr>
        <w:t>у</w:t>
      </w:r>
      <w:r w:rsidR="006F650A" w:rsidRPr="00E90641">
        <w:rPr>
          <w:rFonts w:ascii="Times New Roman" w:hAnsi="Times New Roman"/>
          <w:sz w:val="28"/>
          <w:szCs w:val="28"/>
        </w:rPr>
        <w:t xml:space="preserve"> </w:t>
      </w:r>
      <w:r w:rsidR="00475F35">
        <w:rPr>
          <w:rFonts w:ascii="Times New Roman" w:hAnsi="Times New Roman"/>
          <w:sz w:val="28"/>
          <w:szCs w:val="28"/>
        </w:rPr>
        <w:t xml:space="preserve">указанный анализ  </w:t>
      </w:r>
      <w:r w:rsidR="006F650A" w:rsidRPr="00E90641">
        <w:rPr>
          <w:rFonts w:ascii="Times New Roman" w:hAnsi="Times New Roman"/>
          <w:sz w:val="28"/>
          <w:szCs w:val="28"/>
        </w:rPr>
        <w:t>отсутству</w:t>
      </w:r>
      <w:r w:rsidR="00475F35">
        <w:rPr>
          <w:rFonts w:ascii="Times New Roman" w:hAnsi="Times New Roman"/>
          <w:sz w:val="28"/>
          <w:szCs w:val="28"/>
        </w:rPr>
        <w:t>ет</w:t>
      </w:r>
      <w:r w:rsidR="00103774">
        <w:rPr>
          <w:rFonts w:ascii="Times New Roman" w:hAnsi="Times New Roman"/>
          <w:sz w:val="28"/>
          <w:szCs w:val="28"/>
        </w:rPr>
        <w:t>.</w:t>
      </w:r>
      <w:r w:rsidR="00475F35">
        <w:rPr>
          <w:rFonts w:ascii="Times New Roman" w:hAnsi="Times New Roman"/>
          <w:sz w:val="28"/>
          <w:szCs w:val="28"/>
        </w:rPr>
        <w:t xml:space="preserve"> </w:t>
      </w:r>
      <w:r w:rsidR="00103774">
        <w:rPr>
          <w:rFonts w:ascii="Times New Roman" w:hAnsi="Times New Roman"/>
          <w:sz w:val="28"/>
          <w:szCs w:val="28"/>
        </w:rPr>
        <w:t>Т</w:t>
      </w:r>
      <w:r w:rsidR="00475F35">
        <w:rPr>
          <w:rFonts w:ascii="Times New Roman" w:hAnsi="Times New Roman"/>
          <w:sz w:val="28"/>
          <w:szCs w:val="28"/>
        </w:rPr>
        <w:t xml:space="preserve">екст Законопроекта вызывает сомнения, что такой анализ при подготовке Законопроекта </w:t>
      </w:r>
      <w:proofErr w:type="gramStart"/>
      <w:r w:rsidR="00475F35">
        <w:rPr>
          <w:rFonts w:ascii="Times New Roman" w:hAnsi="Times New Roman"/>
          <w:sz w:val="28"/>
          <w:szCs w:val="28"/>
        </w:rPr>
        <w:t>проводился</w:t>
      </w:r>
      <w:r w:rsidR="00103774">
        <w:rPr>
          <w:rFonts w:ascii="Times New Roman" w:hAnsi="Times New Roman"/>
          <w:sz w:val="28"/>
          <w:szCs w:val="28"/>
        </w:rPr>
        <w:t xml:space="preserve"> и учитывался</w:t>
      </w:r>
      <w:proofErr w:type="gramEnd"/>
      <w:r w:rsidR="00475F35">
        <w:rPr>
          <w:rFonts w:ascii="Times New Roman" w:hAnsi="Times New Roman"/>
          <w:sz w:val="28"/>
          <w:szCs w:val="28"/>
        </w:rPr>
        <w:t>.</w:t>
      </w:r>
      <w:r w:rsidR="001E3B0D" w:rsidRPr="001E3B0D">
        <w:rPr>
          <w:rFonts w:ascii="Times New Roman" w:hAnsi="Times New Roman"/>
          <w:sz w:val="28"/>
          <w:szCs w:val="28"/>
        </w:rPr>
        <w:t xml:space="preserve"> </w:t>
      </w:r>
    </w:p>
    <w:p w:rsidR="001E3B0D" w:rsidRPr="00E90641" w:rsidRDefault="001E3B0D" w:rsidP="001E3B0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э</w:t>
      </w:r>
      <w:r w:rsidRPr="00E90641">
        <w:rPr>
          <w:rFonts w:ascii="Times New Roman" w:hAnsi="Times New Roman"/>
          <w:sz w:val="28"/>
          <w:szCs w:val="28"/>
        </w:rPr>
        <w:t>ффективность предлагаемых мер</w:t>
      </w:r>
      <w:r>
        <w:rPr>
          <w:rFonts w:ascii="Times New Roman" w:hAnsi="Times New Roman"/>
          <w:sz w:val="28"/>
          <w:szCs w:val="28"/>
        </w:rPr>
        <w:t xml:space="preserve"> для достижения целей </w:t>
      </w:r>
      <w:r w:rsidRPr="00E90641">
        <w:rPr>
          <w:rFonts w:ascii="Times New Roman" w:hAnsi="Times New Roman"/>
          <w:sz w:val="28"/>
          <w:szCs w:val="28"/>
        </w:rPr>
        <w:t>Законопроект</w:t>
      </w:r>
      <w:r>
        <w:rPr>
          <w:rFonts w:ascii="Times New Roman" w:hAnsi="Times New Roman"/>
          <w:sz w:val="28"/>
          <w:szCs w:val="28"/>
        </w:rPr>
        <w:t xml:space="preserve">а с технической, организационной и экономической точек зрения, </w:t>
      </w:r>
      <w:r w:rsidRPr="00E90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представляется сомнительной</w:t>
      </w:r>
      <w:r w:rsidRPr="00E90641">
        <w:rPr>
          <w:rFonts w:ascii="Times New Roman" w:hAnsi="Times New Roman"/>
          <w:sz w:val="28"/>
          <w:szCs w:val="28"/>
        </w:rPr>
        <w:t>.</w:t>
      </w:r>
      <w:proofErr w:type="gramEnd"/>
    </w:p>
    <w:p w:rsidR="00475F35" w:rsidRPr="00475F35" w:rsidRDefault="00103774" w:rsidP="001037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также отмечает,</w:t>
      </w:r>
      <w:r w:rsidR="00475F35" w:rsidRPr="00475F35">
        <w:rPr>
          <w:rFonts w:ascii="Times New Roman" w:hAnsi="Times New Roman"/>
          <w:sz w:val="28"/>
          <w:szCs w:val="28"/>
        </w:rPr>
        <w:t xml:space="preserve"> что меры </w:t>
      </w:r>
      <w:r w:rsidR="001E3B0D">
        <w:rPr>
          <w:rFonts w:ascii="Times New Roman" w:hAnsi="Times New Roman"/>
          <w:sz w:val="28"/>
          <w:szCs w:val="28"/>
        </w:rPr>
        <w:t>по</w:t>
      </w:r>
      <w:r w:rsidR="00475F35" w:rsidRPr="00475F35">
        <w:rPr>
          <w:rFonts w:ascii="Times New Roman" w:hAnsi="Times New Roman"/>
          <w:sz w:val="28"/>
          <w:szCs w:val="28"/>
        </w:rPr>
        <w:t xml:space="preserve"> </w:t>
      </w:r>
      <w:r w:rsidR="001E3B0D" w:rsidRPr="001E3B0D">
        <w:rPr>
          <w:rFonts w:ascii="Times New Roman" w:hAnsi="Times New Roman"/>
          <w:sz w:val="28"/>
          <w:szCs w:val="28"/>
        </w:rPr>
        <w:t xml:space="preserve">обеспечению устойчивой работы сети Интернет в России </w:t>
      </w:r>
      <w:r w:rsidR="00475F35" w:rsidRPr="00475F35">
        <w:rPr>
          <w:rFonts w:ascii="Times New Roman" w:hAnsi="Times New Roman"/>
          <w:sz w:val="28"/>
          <w:szCs w:val="28"/>
        </w:rPr>
        <w:t>уже прораб</w:t>
      </w:r>
      <w:r w:rsidR="006601AC">
        <w:rPr>
          <w:rFonts w:ascii="Times New Roman" w:hAnsi="Times New Roman"/>
          <w:sz w:val="28"/>
          <w:szCs w:val="28"/>
        </w:rPr>
        <w:t>атывались</w:t>
      </w:r>
      <w:r w:rsidR="00475F35" w:rsidRPr="00475F35">
        <w:rPr>
          <w:rFonts w:ascii="Times New Roman" w:hAnsi="Times New Roman"/>
          <w:sz w:val="28"/>
          <w:szCs w:val="28"/>
        </w:rPr>
        <w:t xml:space="preserve"> представителями отрасли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="00475F35" w:rsidRPr="00475F35">
        <w:rPr>
          <w:rFonts w:ascii="Times New Roman" w:hAnsi="Times New Roman"/>
          <w:sz w:val="28"/>
          <w:szCs w:val="28"/>
        </w:rPr>
        <w:t xml:space="preserve"> Минкомсвяз</w:t>
      </w:r>
      <w:r>
        <w:rPr>
          <w:rFonts w:ascii="Times New Roman" w:hAnsi="Times New Roman"/>
          <w:sz w:val="28"/>
          <w:szCs w:val="28"/>
        </w:rPr>
        <w:t>ью России</w:t>
      </w:r>
      <w:r w:rsidR="00475F35" w:rsidRPr="00475F35">
        <w:rPr>
          <w:rFonts w:ascii="Times New Roman" w:hAnsi="Times New Roman"/>
          <w:sz w:val="28"/>
          <w:szCs w:val="28"/>
        </w:rPr>
        <w:t xml:space="preserve">. </w:t>
      </w:r>
      <w:r w:rsidR="006601AC">
        <w:rPr>
          <w:rFonts w:ascii="Times New Roman" w:hAnsi="Times New Roman"/>
          <w:sz w:val="28"/>
          <w:szCs w:val="28"/>
        </w:rPr>
        <w:t>В</w:t>
      </w:r>
      <w:r w:rsidR="00475F35" w:rsidRPr="00475F35">
        <w:rPr>
          <w:rFonts w:ascii="Times New Roman" w:hAnsi="Times New Roman"/>
          <w:sz w:val="28"/>
          <w:szCs w:val="28"/>
        </w:rPr>
        <w:t>ыработан</w:t>
      </w:r>
      <w:r w:rsidR="006601AC">
        <w:rPr>
          <w:rFonts w:ascii="Times New Roman" w:hAnsi="Times New Roman"/>
          <w:sz w:val="28"/>
          <w:szCs w:val="28"/>
        </w:rPr>
        <w:t>ы</w:t>
      </w:r>
      <w:r w:rsidR="00475F35" w:rsidRPr="00475F35">
        <w:rPr>
          <w:rFonts w:ascii="Times New Roman" w:hAnsi="Times New Roman"/>
          <w:sz w:val="28"/>
          <w:szCs w:val="28"/>
        </w:rPr>
        <w:t xml:space="preserve"> консолидированн</w:t>
      </w:r>
      <w:r w:rsidR="006601AC">
        <w:rPr>
          <w:rFonts w:ascii="Times New Roman" w:hAnsi="Times New Roman"/>
          <w:sz w:val="28"/>
          <w:szCs w:val="28"/>
        </w:rPr>
        <w:t>ые</w:t>
      </w:r>
      <w:r w:rsidR="00475F35" w:rsidRPr="00475F35">
        <w:rPr>
          <w:rFonts w:ascii="Times New Roman" w:hAnsi="Times New Roman"/>
          <w:sz w:val="28"/>
          <w:szCs w:val="28"/>
        </w:rPr>
        <w:t xml:space="preserve"> </w:t>
      </w:r>
      <w:r w:rsidR="006601AC">
        <w:rPr>
          <w:rFonts w:ascii="Times New Roman" w:hAnsi="Times New Roman"/>
          <w:sz w:val="28"/>
          <w:szCs w:val="28"/>
        </w:rPr>
        <w:t>предложения (в форме</w:t>
      </w:r>
      <w:r w:rsidR="00475F35" w:rsidRPr="00475F35">
        <w:rPr>
          <w:rFonts w:ascii="Times New Roman" w:hAnsi="Times New Roman"/>
          <w:sz w:val="28"/>
          <w:szCs w:val="28"/>
        </w:rPr>
        <w:t xml:space="preserve"> законопроект</w:t>
      </w:r>
      <w:r w:rsidR="006601AC">
        <w:rPr>
          <w:rFonts w:ascii="Times New Roman" w:hAnsi="Times New Roman"/>
          <w:sz w:val="28"/>
          <w:szCs w:val="28"/>
        </w:rPr>
        <w:t xml:space="preserve">а). </w:t>
      </w:r>
      <w:r w:rsidR="001E3B0D">
        <w:rPr>
          <w:rFonts w:ascii="Times New Roman" w:hAnsi="Times New Roman"/>
          <w:sz w:val="28"/>
          <w:szCs w:val="28"/>
        </w:rPr>
        <w:t>Предлагаем указанны</w:t>
      </w:r>
      <w:r w:rsidR="006601AC">
        <w:rPr>
          <w:rFonts w:ascii="Times New Roman" w:hAnsi="Times New Roman"/>
          <w:sz w:val="28"/>
          <w:szCs w:val="28"/>
        </w:rPr>
        <w:t xml:space="preserve">е согласованные предложения </w:t>
      </w:r>
      <w:r w:rsidR="001E3B0D">
        <w:rPr>
          <w:rFonts w:ascii="Times New Roman" w:hAnsi="Times New Roman"/>
          <w:sz w:val="28"/>
          <w:szCs w:val="28"/>
        </w:rPr>
        <w:t xml:space="preserve">взять за основу для </w:t>
      </w:r>
      <w:r w:rsidR="00013B70" w:rsidRPr="00013B70">
        <w:rPr>
          <w:rFonts w:ascii="Times New Roman" w:hAnsi="Times New Roman"/>
          <w:sz w:val="28"/>
          <w:szCs w:val="28"/>
        </w:rPr>
        <w:t>обеспечени</w:t>
      </w:r>
      <w:r w:rsidR="00013B70">
        <w:rPr>
          <w:rFonts w:ascii="Times New Roman" w:hAnsi="Times New Roman"/>
          <w:sz w:val="28"/>
          <w:szCs w:val="28"/>
        </w:rPr>
        <w:t>я</w:t>
      </w:r>
      <w:r w:rsidR="00013B70" w:rsidRPr="00013B70">
        <w:rPr>
          <w:rFonts w:ascii="Times New Roman" w:hAnsi="Times New Roman"/>
          <w:sz w:val="28"/>
          <w:szCs w:val="28"/>
        </w:rPr>
        <w:t xml:space="preserve"> устойчивой работы сети Интернет в России</w:t>
      </w:r>
      <w:r w:rsidR="00013B70">
        <w:rPr>
          <w:rFonts w:ascii="Times New Roman" w:hAnsi="Times New Roman"/>
          <w:sz w:val="28"/>
          <w:szCs w:val="28"/>
        </w:rPr>
        <w:t>.</w:t>
      </w:r>
    </w:p>
    <w:p w:rsidR="00475F35" w:rsidRPr="00475F35" w:rsidRDefault="00475F35" w:rsidP="00475F3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593" w:rsidRDefault="00BD3593" w:rsidP="00C9412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2B9F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Предлагаемые Законопроектом меры регулирования не в полной мере соответствуют декларируемым целям о создании защитных мер для обеспечения устойчивой работы в сети Интернет в России, повышения надежности работы российских интернет-ресурсов. </w:t>
      </w:r>
    </w:p>
    <w:p w:rsidR="00C94124" w:rsidRPr="00013B70" w:rsidRDefault="00C94124" w:rsidP="00C94124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013B70">
        <w:rPr>
          <w:rFonts w:ascii="Times New Roman" w:eastAsia="Times New Roman" w:hAnsi="Times New Roman"/>
          <w:color w:val="000000"/>
          <w:sz w:val="28"/>
          <w:szCs w:val="28"/>
        </w:rPr>
        <w:t>аконопроект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013B70">
        <w:rPr>
          <w:rFonts w:ascii="Times New Roman" w:eastAsia="Times New Roman" w:hAnsi="Times New Roman"/>
          <w:color w:val="000000"/>
          <w:sz w:val="28"/>
          <w:szCs w:val="28"/>
        </w:rPr>
        <w:t>предусматривает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 w:rsidRPr="00013B70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обязанность установить на сетях связи и у </w:t>
      </w:r>
      <w:r w:rsidRPr="00C94124">
        <w:rPr>
          <w:rFonts w:ascii="Times New Roman" w:eastAsia="Times New Roman" w:hAnsi="Times New Roman"/>
          <w:color w:val="000000"/>
          <w:sz w:val="28"/>
          <w:szCs w:val="28"/>
        </w:rPr>
        <w:t>организаторов распространения информации (далее-ОРИ)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3B70">
        <w:rPr>
          <w:rFonts w:ascii="Times New Roman" w:eastAsia="Times New Roman" w:hAnsi="Times New Roman"/>
          <w:color w:val="000000"/>
          <w:sz w:val="28"/>
          <w:szCs w:val="28"/>
        </w:rPr>
        <w:t>технические средства:</w:t>
      </w:r>
    </w:p>
    <w:p w:rsidR="00C94124" w:rsidRPr="00693CA2" w:rsidRDefault="00C94124" w:rsidP="00C94124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013B70">
        <w:rPr>
          <w:rFonts w:ascii="Times New Roman" w:eastAsia="Times New Roman" w:hAnsi="Times New Roman"/>
          <w:color w:val="000000"/>
          <w:sz w:val="28"/>
          <w:szCs w:val="28"/>
        </w:rPr>
        <w:t xml:space="preserve">ограничивающие доступ к ресурсам с запрещенной информации не </w:t>
      </w:r>
      <w:r w:rsidRPr="00693CA2">
        <w:rPr>
          <w:rFonts w:ascii="Times New Roman" w:eastAsia="Times New Roman" w:hAnsi="Times New Roman"/>
          <w:sz w:val="28"/>
          <w:szCs w:val="28"/>
        </w:rPr>
        <w:t>только по сетевым адресам, но и путем запрета пропуска трафика;</w:t>
      </w:r>
    </w:p>
    <w:p w:rsidR="00C94124" w:rsidRPr="00693CA2" w:rsidRDefault="00C94124" w:rsidP="00C94124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3CA2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693CA2">
        <w:rPr>
          <w:rFonts w:ascii="Times New Roman" w:eastAsia="Times New Roman" w:hAnsi="Times New Roman"/>
          <w:sz w:val="28"/>
          <w:szCs w:val="28"/>
        </w:rPr>
        <w:t>определяющие</w:t>
      </w:r>
      <w:proofErr w:type="gramEnd"/>
      <w:r w:rsidRPr="00693CA2">
        <w:rPr>
          <w:rFonts w:ascii="Times New Roman" w:eastAsia="Times New Roman" w:hAnsi="Times New Roman"/>
          <w:sz w:val="28"/>
          <w:szCs w:val="28"/>
        </w:rPr>
        <w:t xml:space="preserve"> источник передаваемого трафика.</w:t>
      </w:r>
    </w:p>
    <w:p w:rsidR="00C94124" w:rsidRPr="00693CA2" w:rsidRDefault="00C94124" w:rsidP="00C4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3CA2">
        <w:rPr>
          <w:rFonts w:ascii="Times New Roman" w:eastAsia="Times New Roman" w:hAnsi="Times New Roman"/>
          <w:sz w:val="28"/>
          <w:szCs w:val="28"/>
        </w:rPr>
        <w:t xml:space="preserve">Контроль информационного пространства, для обеспечения которого предназначены такие технические средства, нельзя причислить к мерам по защите работы сети «Интернет» в России. </w:t>
      </w:r>
    </w:p>
    <w:p w:rsidR="00544CD5" w:rsidRPr="00C46BFC" w:rsidRDefault="00C46BFC" w:rsidP="00C46BF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544CD5" w:rsidRPr="00C46BFC">
        <w:rPr>
          <w:rFonts w:ascii="Times New Roman" w:eastAsia="Times New Roman" w:hAnsi="Times New Roman"/>
          <w:color w:val="000000"/>
          <w:sz w:val="28"/>
          <w:szCs w:val="28"/>
        </w:rPr>
        <w:t>пояснительн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544CD5" w:rsidRPr="00C46BFC">
        <w:rPr>
          <w:rFonts w:ascii="Times New Roman" w:eastAsia="Times New Roman" w:hAnsi="Times New Roman"/>
          <w:color w:val="000000"/>
          <w:sz w:val="28"/>
          <w:szCs w:val="28"/>
        </w:rPr>
        <w:t xml:space="preserve"> записк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к</w:t>
      </w:r>
      <w:r w:rsidRPr="00C46B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46BFC">
        <w:rPr>
          <w:rFonts w:ascii="Times New Roman" w:eastAsia="Times New Roman" w:hAnsi="Times New Roman"/>
          <w:color w:val="000000"/>
          <w:sz w:val="28"/>
          <w:szCs w:val="28"/>
        </w:rPr>
        <w:t>Законопроект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544CD5" w:rsidRPr="00C46B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46BFC">
        <w:rPr>
          <w:rFonts w:ascii="Times New Roman" w:eastAsia="Times New Roman" w:hAnsi="Times New Roman"/>
          <w:color w:val="000000"/>
          <w:sz w:val="28"/>
          <w:szCs w:val="28"/>
        </w:rPr>
        <w:t>декларир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уются</w:t>
      </w:r>
      <w:r w:rsidR="00544CD5" w:rsidRPr="00C46BFC">
        <w:rPr>
          <w:rFonts w:ascii="Times New Roman" w:eastAsia="Times New Roman" w:hAnsi="Times New Roman"/>
          <w:color w:val="000000"/>
          <w:sz w:val="28"/>
          <w:szCs w:val="28"/>
        </w:rPr>
        <w:t xml:space="preserve"> меры, направленные на решение задачи по </w:t>
      </w:r>
      <w:r w:rsidR="00544CD5" w:rsidRPr="00C46BFC">
        <w:rPr>
          <w:rFonts w:ascii="Times New Roman" w:hAnsi="Times New Roman"/>
          <w:sz w:val="28"/>
          <w:szCs w:val="28"/>
        </w:rPr>
        <w:t xml:space="preserve">созданию инфраструктуры, позволяющей обеспечить работоспособность российских интернет-ресурсов в случае невозможности подключения российских операторов связи к зарубежным корневым серверам сети Интернет.  Однако в Законопроекте </w:t>
      </w:r>
      <w:r w:rsidRPr="00C46BFC">
        <w:rPr>
          <w:rFonts w:ascii="Times New Roman" w:hAnsi="Times New Roman"/>
          <w:sz w:val="28"/>
          <w:szCs w:val="28"/>
        </w:rPr>
        <w:t>отсутствуют</w:t>
      </w:r>
      <w:r w:rsidRPr="00C46BFC">
        <w:rPr>
          <w:rFonts w:ascii="Times New Roman" w:hAnsi="Times New Roman"/>
          <w:sz w:val="28"/>
          <w:szCs w:val="28"/>
        </w:rPr>
        <w:t xml:space="preserve"> </w:t>
      </w:r>
      <w:r w:rsidR="00544CD5" w:rsidRPr="00C46BFC">
        <w:rPr>
          <w:rFonts w:ascii="Times New Roman" w:hAnsi="Times New Roman"/>
          <w:sz w:val="28"/>
          <w:szCs w:val="28"/>
        </w:rPr>
        <w:t>нормы, направленные на создани</w:t>
      </w:r>
      <w:r>
        <w:rPr>
          <w:rFonts w:ascii="Times New Roman" w:hAnsi="Times New Roman"/>
          <w:sz w:val="28"/>
          <w:szCs w:val="28"/>
        </w:rPr>
        <w:t>е</w:t>
      </w:r>
      <w:r w:rsidR="00544CD5" w:rsidRPr="00C46BFC">
        <w:rPr>
          <w:rFonts w:ascii="Times New Roman" w:hAnsi="Times New Roman"/>
          <w:sz w:val="28"/>
          <w:szCs w:val="28"/>
        </w:rPr>
        <w:t xml:space="preserve"> такой инфраструктуры.</w:t>
      </w:r>
    </w:p>
    <w:p w:rsidR="00C94124" w:rsidRPr="00C46BFC" w:rsidRDefault="00C46BFC" w:rsidP="00C46BFC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отмечаем, что з</w:t>
      </w:r>
      <w:r w:rsidR="00715FD8" w:rsidRPr="00C46BFC">
        <w:rPr>
          <w:rFonts w:ascii="Times New Roman" w:hAnsi="Times New Roman"/>
          <w:sz w:val="28"/>
          <w:szCs w:val="28"/>
        </w:rPr>
        <w:t xml:space="preserve">адача </w:t>
      </w:r>
      <w:r w:rsidR="00BD3593" w:rsidRPr="00C46BFC">
        <w:rPr>
          <w:rFonts w:ascii="Times New Roman" w:eastAsia="Times New Roman" w:hAnsi="Times New Roman"/>
          <w:color w:val="000000"/>
          <w:sz w:val="28"/>
          <w:szCs w:val="28"/>
        </w:rPr>
        <w:t>обеспечения работоспособности сети Интернет в России в случае отключения российских операторов связи от корневых серверов не является актуальной и значимой, поскольку в настоящее время на территории Росси</w:t>
      </w:r>
      <w:r w:rsidR="00715FD8" w:rsidRPr="00C46BF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BD3593" w:rsidRPr="00C46BFC">
        <w:rPr>
          <w:rFonts w:ascii="Times New Roman" w:eastAsia="Times New Roman" w:hAnsi="Times New Roman"/>
          <w:color w:val="000000"/>
          <w:sz w:val="28"/>
          <w:szCs w:val="28"/>
        </w:rPr>
        <w:t xml:space="preserve"> уже размещены 11 (одиннадцать) корневых серверов, управление которыми </w:t>
      </w:r>
      <w:r w:rsidR="00BD3593" w:rsidRPr="00C46BFC">
        <w:rPr>
          <w:rFonts w:ascii="Times New Roman" w:eastAsia="Times New Roman" w:hAnsi="Times New Roman"/>
          <w:sz w:val="28"/>
          <w:szCs w:val="28"/>
        </w:rPr>
        <w:t xml:space="preserve">является полностью распределенным. При этом через корневые серверы проходит лишь незначительная доля запросного трафика. </w:t>
      </w:r>
      <w:r w:rsidR="00715FD8" w:rsidRPr="00C46BFC">
        <w:rPr>
          <w:rFonts w:ascii="Times New Roman" w:eastAsia="Times New Roman" w:hAnsi="Times New Roman"/>
          <w:sz w:val="28"/>
          <w:szCs w:val="28"/>
        </w:rPr>
        <w:t>В этой связи даже при отключении российских операторов связи от зарубежных корневых серверов работоспособность сети Интернет в России не будет нарушена.</w:t>
      </w:r>
    </w:p>
    <w:p w:rsidR="00C94124" w:rsidRDefault="00BD3593" w:rsidP="00C4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24">
        <w:rPr>
          <w:rFonts w:ascii="Times New Roman" w:eastAsia="Times New Roman" w:hAnsi="Times New Roman"/>
          <w:sz w:val="28"/>
          <w:szCs w:val="28"/>
        </w:rPr>
        <w:t>С другой стороны, в Законопроекте не отражен</w:t>
      </w:r>
      <w:r w:rsidR="00544CD5">
        <w:rPr>
          <w:rFonts w:ascii="Times New Roman" w:eastAsia="Times New Roman" w:hAnsi="Times New Roman"/>
          <w:sz w:val="28"/>
          <w:szCs w:val="28"/>
        </w:rPr>
        <w:t>о решение</w:t>
      </w:r>
      <w:r w:rsidRPr="00C94124">
        <w:rPr>
          <w:rFonts w:ascii="Times New Roman" w:eastAsia="Times New Roman" w:hAnsi="Times New Roman"/>
          <w:sz w:val="28"/>
          <w:szCs w:val="28"/>
        </w:rPr>
        <w:t xml:space="preserve"> актуальн</w:t>
      </w:r>
      <w:r w:rsidR="00544CD5">
        <w:rPr>
          <w:rFonts w:ascii="Times New Roman" w:eastAsia="Times New Roman" w:hAnsi="Times New Roman"/>
          <w:sz w:val="28"/>
          <w:szCs w:val="28"/>
        </w:rPr>
        <w:t xml:space="preserve">ой </w:t>
      </w:r>
      <w:r w:rsidRPr="00C94124">
        <w:rPr>
          <w:rFonts w:ascii="Times New Roman" w:eastAsia="Times New Roman" w:hAnsi="Times New Roman"/>
          <w:sz w:val="28"/>
          <w:szCs w:val="28"/>
        </w:rPr>
        <w:t>проблем</w:t>
      </w:r>
      <w:r w:rsidR="00544CD5">
        <w:rPr>
          <w:rFonts w:ascii="Times New Roman" w:eastAsia="Times New Roman" w:hAnsi="Times New Roman"/>
          <w:sz w:val="28"/>
          <w:szCs w:val="28"/>
        </w:rPr>
        <w:t>ы</w:t>
      </w:r>
      <w:r w:rsidRPr="00C94124">
        <w:rPr>
          <w:rFonts w:ascii="Times New Roman" w:eastAsia="Times New Roman" w:hAnsi="Times New Roman"/>
          <w:sz w:val="28"/>
          <w:szCs w:val="28"/>
        </w:rPr>
        <w:t xml:space="preserve"> аннулирования корневых сертификатов</w:t>
      </w:r>
      <w:r w:rsidR="00544CD5">
        <w:rPr>
          <w:rFonts w:ascii="Times New Roman" w:eastAsia="Times New Roman" w:hAnsi="Times New Roman"/>
          <w:sz w:val="28"/>
          <w:szCs w:val="28"/>
        </w:rPr>
        <w:t xml:space="preserve">, что может </w:t>
      </w:r>
      <w:r w:rsidR="00544CD5">
        <w:rPr>
          <w:rFonts w:ascii="Times New Roman" w:eastAsia="Times New Roman" w:hAnsi="Times New Roman"/>
          <w:color w:val="000000"/>
          <w:sz w:val="28"/>
          <w:szCs w:val="28"/>
        </w:rPr>
        <w:t>созда</w:t>
      </w:r>
      <w:r w:rsidR="00544CD5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544CD5">
        <w:rPr>
          <w:rFonts w:ascii="Times New Roman" w:eastAsia="Times New Roman" w:hAnsi="Times New Roman"/>
          <w:color w:val="000000"/>
          <w:sz w:val="28"/>
          <w:szCs w:val="28"/>
        </w:rPr>
        <w:t xml:space="preserve"> реальную угрозу функционирования сети Интернет в России.</w:t>
      </w:r>
    </w:p>
    <w:p w:rsidR="00BD3593" w:rsidRPr="00693CA2" w:rsidRDefault="00312B9F" w:rsidP="00C4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</w:t>
      </w:r>
      <w:r w:rsidR="00C9412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D3593"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D3593"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Введение дополнительной обязанности для </w:t>
      </w:r>
      <w:r w:rsidR="00C94124">
        <w:rPr>
          <w:rFonts w:ascii="Times New Roman" w:eastAsia="Times New Roman" w:hAnsi="Times New Roman"/>
          <w:color w:val="000000"/>
          <w:sz w:val="28"/>
          <w:szCs w:val="28"/>
        </w:rPr>
        <w:t>ОРИ</w:t>
      </w:r>
      <w:r w:rsidR="00BD3593"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 и иных лиц, имеющих номера автономных систем, по реализации требований, полностью аналогичных требованиям, предъявляемым к операторам связи, представляется абсолютно избыточным, поскольку все без исключения ОРИ и иные лица, имеющие номера автономных систем, всегда осуществляют свою деятельность, связанную с приемом и передачей трафика в сети Интернет, через операторов связи.</w:t>
      </w:r>
      <w:proofErr w:type="gramEnd"/>
      <w:r w:rsidR="00BD3593"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 Таким образом, управление и контроль </w:t>
      </w:r>
      <w:r w:rsidR="00693CA2">
        <w:rPr>
          <w:rFonts w:ascii="Times New Roman" w:eastAsia="Times New Roman" w:hAnsi="Times New Roman"/>
          <w:color w:val="000000"/>
          <w:sz w:val="28"/>
          <w:szCs w:val="28"/>
        </w:rPr>
        <w:t xml:space="preserve">над </w:t>
      </w:r>
      <w:r w:rsidR="00BD3593"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движением трафика, а также </w:t>
      </w:r>
      <w:r w:rsidR="00BD3593" w:rsidRPr="00693CA2">
        <w:rPr>
          <w:rFonts w:ascii="Times New Roman" w:eastAsia="Times New Roman" w:hAnsi="Times New Roman"/>
          <w:sz w:val="28"/>
          <w:szCs w:val="28"/>
        </w:rPr>
        <w:t xml:space="preserve">меры по его защите от нежелательных воздействий, уже сейчас осуществляются операторами связи. </w:t>
      </w:r>
    </w:p>
    <w:p w:rsidR="00693CA2" w:rsidRPr="00693CA2" w:rsidRDefault="00115264" w:rsidP="00EB7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Особо</w:t>
      </w:r>
      <w:r w:rsidR="00693CA2" w:rsidRPr="00693CA2">
        <w:rPr>
          <w:rFonts w:ascii="Times New Roman" w:hAnsi="Times New Roman"/>
          <w:sz w:val="28"/>
          <w:szCs w:val="28"/>
        </w:rPr>
        <w:t xml:space="preserve"> отме</w:t>
      </w:r>
      <w:r w:rsidR="00C46BFC">
        <w:rPr>
          <w:rFonts w:ascii="Times New Roman" w:hAnsi="Times New Roman"/>
          <w:sz w:val="28"/>
          <w:szCs w:val="28"/>
        </w:rPr>
        <w:t>чаем</w:t>
      </w:r>
      <w:r w:rsidR="00693CA2" w:rsidRPr="00693CA2">
        <w:rPr>
          <w:rFonts w:ascii="Times New Roman" w:hAnsi="Times New Roman"/>
          <w:sz w:val="28"/>
          <w:szCs w:val="28"/>
        </w:rPr>
        <w:t>, что предлагаемая Законопроектом  установка в технологические сети связи, в том числе используемые ОРИ, сети операторов связи дополнительных технических средств, реализующих цели законопроекта, при существующих потоках трафика значительно ухудшит качество предоставляемых сервисов из-за неизбежных больших задержек при передаче данных и иного влияния на качество оказываемых услуг, что, в свою очередь, приведет к ухудшению конкурентоспособности этих сервисов по сравнению с</w:t>
      </w:r>
      <w:proofErr w:type="gramEnd"/>
      <w:r w:rsidR="00693CA2" w:rsidRPr="00693CA2">
        <w:rPr>
          <w:rFonts w:ascii="Times New Roman" w:hAnsi="Times New Roman"/>
          <w:sz w:val="28"/>
          <w:szCs w:val="28"/>
        </w:rPr>
        <w:t xml:space="preserve"> зарубежными аналогами.</w:t>
      </w:r>
    </w:p>
    <w:p w:rsidR="005A0C76" w:rsidRPr="00C94124" w:rsidRDefault="005A0C76" w:rsidP="00EB716D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4124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Законопроектом предусматривается создание национальной системы доменных имен.  </w:t>
      </w:r>
    </w:p>
    <w:p w:rsidR="00BD3593" w:rsidRPr="005A0C76" w:rsidRDefault="00BD3593" w:rsidP="00EB716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3CA2">
        <w:rPr>
          <w:rFonts w:ascii="Times New Roman" w:eastAsia="Times New Roman" w:hAnsi="Times New Roman"/>
          <w:color w:val="000000"/>
          <w:sz w:val="28"/>
          <w:szCs w:val="28"/>
        </w:rPr>
        <w:t xml:space="preserve">Из текста Законопроекта непонятно, что имеется в виду под </w:t>
      </w:r>
      <w:r w:rsidR="005A0C76" w:rsidRPr="00693CA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93CA2">
        <w:rPr>
          <w:rFonts w:ascii="Times New Roman" w:eastAsia="Times New Roman" w:hAnsi="Times New Roman"/>
          <w:color w:val="000000"/>
          <w:sz w:val="28"/>
          <w:szCs w:val="28"/>
        </w:rPr>
        <w:t>созданием</w:t>
      </w:r>
      <w:r w:rsidR="005A0C76" w:rsidRPr="00693CA2">
        <w:rPr>
          <w:rFonts w:ascii="Times New Roman" w:eastAsia="Times New Roman" w:hAnsi="Times New Roman"/>
          <w:color w:val="000000"/>
          <w:sz w:val="28"/>
          <w:szCs w:val="28"/>
        </w:rPr>
        <w:t>» указанной системы</w:t>
      </w:r>
      <w:r w:rsidRPr="00693CA2">
        <w:rPr>
          <w:rFonts w:ascii="Times New Roman" w:eastAsia="Times New Roman" w:hAnsi="Times New Roman"/>
          <w:color w:val="000000"/>
          <w:sz w:val="28"/>
          <w:szCs w:val="28"/>
        </w:rPr>
        <w:t xml:space="preserve">, поскольку для доменов зон RU, РФ такая система уже </w:t>
      </w:r>
      <w:proofErr w:type="gramStart"/>
      <w:r w:rsidRPr="00693CA2">
        <w:rPr>
          <w:rFonts w:ascii="Times New Roman" w:eastAsia="Times New Roman" w:hAnsi="Times New Roman"/>
          <w:color w:val="000000"/>
          <w:sz w:val="28"/>
          <w:szCs w:val="28"/>
        </w:rPr>
        <w:t>существует и поддерживается</w:t>
      </w:r>
      <w:proofErr w:type="gramEnd"/>
      <w:r w:rsidRPr="00693CA2">
        <w:rPr>
          <w:rFonts w:ascii="Times New Roman" w:eastAsia="Times New Roman" w:hAnsi="Times New Roman"/>
          <w:color w:val="000000"/>
          <w:sz w:val="28"/>
          <w:szCs w:val="28"/>
        </w:rPr>
        <w:t xml:space="preserve"> Координационным Центром национального домена сети Интернет и Техническим</w:t>
      </w:r>
      <w:r w:rsidRPr="005A0C76">
        <w:rPr>
          <w:rFonts w:ascii="Times New Roman" w:eastAsia="Times New Roman" w:hAnsi="Times New Roman"/>
          <w:color w:val="000000"/>
          <w:sz w:val="28"/>
          <w:szCs w:val="28"/>
        </w:rPr>
        <w:t xml:space="preserve"> центром Интернета под полным государственным контролем.</w:t>
      </w:r>
    </w:p>
    <w:p w:rsidR="00693CA2" w:rsidRPr="00693CA2" w:rsidRDefault="00693CA2" w:rsidP="00EB71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3CA2">
        <w:rPr>
          <w:rFonts w:ascii="Times New Roman" w:hAnsi="Times New Roman"/>
          <w:sz w:val="28"/>
          <w:szCs w:val="28"/>
        </w:rPr>
        <w:t xml:space="preserve">2.5. </w:t>
      </w:r>
      <w:r w:rsidR="00C94124">
        <w:rPr>
          <w:rFonts w:ascii="Times New Roman" w:hAnsi="Times New Roman"/>
          <w:sz w:val="28"/>
          <w:szCs w:val="28"/>
        </w:rPr>
        <w:t>З</w:t>
      </w:r>
      <w:r w:rsidRPr="00693CA2">
        <w:rPr>
          <w:rFonts w:ascii="Times New Roman" w:hAnsi="Times New Roman"/>
          <w:sz w:val="28"/>
          <w:szCs w:val="28"/>
        </w:rPr>
        <w:t>аконопроект</w:t>
      </w:r>
      <w:r w:rsidR="00C94124">
        <w:rPr>
          <w:rFonts w:ascii="Times New Roman" w:hAnsi="Times New Roman"/>
          <w:sz w:val="28"/>
          <w:szCs w:val="28"/>
        </w:rPr>
        <w:t>ом</w:t>
      </w:r>
      <w:r w:rsidRPr="00693CA2">
        <w:rPr>
          <w:rFonts w:ascii="Times New Roman" w:hAnsi="Times New Roman"/>
          <w:sz w:val="28"/>
          <w:szCs w:val="28"/>
        </w:rPr>
        <w:t xml:space="preserve"> не учитыва</w:t>
      </w:r>
      <w:r w:rsidR="00C94124">
        <w:rPr>
          <w:rFonts w:ascii="Times New Roman" w:hAnsi="Times New Roman"/>
          <w:sz w:val="28"/>
          <w:szCs w:val="28"/>
        </w:rPr>
        <w:t>е</w:t>
      </w:r>
      <w:r w:rsidRPr="00693CA2">
        <w:rPr>
          <w:rFonts w:ascii="Times New Roman" w:hAnsi="Times New Roman"/>
          <w:sz w:val="28"/>
          <w:szCs w:val="28"/>
        </w:rPr>
        <w:t>т</w:t>
      </w:r>
      <w:r w:rsidR="00C94124">
        <w:rPr>
          <w:rFonts w:ascii="Times New Roman" w:hAnsi="Times New Roman"/>
          <w:sz w:val="28"/>
          <w:szCs w:val="28"/>
        </w:rPr>
        <w:t>ся</w:t>
      </w:r>
      <w:r w:rsidRPr="00693CA2">
        <w:rPr>
          <w:rFonts w:ascii="Times New Roman" w:hAnsi="Times New Roman"/>
          <w:sz w:val="28"/>
          <w:szCs w:val="28"/>
        </w:rPr>
        <w:t>, что технологически номер автономной системы требуется любому корпоративному пользователю, который для обеспечения устойчивости сервиса планирует получать услуги доступа в интернет от нескольких операторов связи. Поэтому владельцами автономных систем являются большое количество предприятий, не являющихся крупными и не имеющими практической возможности выполнения возлагаемых на них законопроектом обязательств. Отказ от использования ими автономных систем приведет к снижению надежности и качества услуг по сравнению с текущей ситуацией.</w:t>
      </w:r>
    </w:p>
    <w:p w:rsidR="00013B70" w:rsidRPr="00693CA2" w:rsidRDefault="00013B70" w:rsidP="00013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3A66" w:rsidRDefault="00BD3593" w:rsidP="005A0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В этой связи представляется необходимым указанные меры из Законопроекта исключить. При необходимости </w:t>
      </w:r>
      <w:r w:rsidR="005A0C76">
        <w:rPr>
          <w:rFonts w:ascii="Times New Roman" w:eastAsia="Times New Roman" w:hAnsi="Times New Roman"/>
          <w:color w:val="000000"/>
          <w:sz w:val="28"/>
          <w:szCs w:val="28"/>
        </w:rPr>
        <w:t xml:space="preserve">и после более тщательной проработки </w:t>
      </w:r>
      <w:r w:rsidR="005A0C76"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они </w:t>
      </w:r>
      <w:r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могут быть с большей эффективностью </w:t>
      </w:r>
      <w:r w:rsidR="001A4346">
        <w:rPr>
          <w:rFonts w:ascii="Times New Roman" w:eastAsia="Times New Roman" w:hAnsi="Times New Roman"/>
          <w:color w:val="000000"/>
          <w:sz w:val="28"/>
          <w:szCs w:val="28"/>
        </w:rPr>
        <w:t xml:space="preserve">и возможностью в дальнейшем более гибкой модернизации </w:t>
      </w:r>
      <w:r w:rsidRPr="00BD3593">
        <w:rPr>
          <w:rFonts w:ascii="Times New Roman" w:eastAsia="Times New Roman" w:hAnsi="Times New Roman"/>
          <w:color w:val="000000"/>
          <w:sz w:val="28"/>
          <w:szCs w:val="28"/>
        </w:rPr>
        <w:t xml:space="preserve">введены иными нормативными правовыми актами в соответствующих сферах.  </w:t>
      </w:r>
    </w:p>
    <w:p w:rsidR="00BD3593" w:rsidRPr="00E90641" w:rsidRDefault="00BD3593" w:rsidP="00BD3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5B7" w:rsidRPr="00E90641" w:rsidRDefault="00106EFF" w:rsidP="00C94124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З</w:t>
      </w:r>
      <w:r w:rsidR="00166055" w:rsidRPr="00E90641">
        <w:rPr>
          <w:rFonts w:ascii="Times New Roman" w:hAnsi="Times New Roman"/>
          <w:sz w:val="28"/>
          <w:szCs w:val="28"/>
        </w:rPr>
        <w:t>аконопроектом</w:t>
      </w:r>
      <w:r w:rsidR="00A465B7" w:rsidRPr="00E90641">
        <w:rPr>
          <w:rFonts w:ascii="Times New Roman" w:hAnsi="Times New Roman"/>
          <w:sz w:val="28"/>
          <w:szCs w:val="28"/>
        </w:rPr>
        <w:t xml:space="preserve"> предусматривается создание системы Централизованного управления сетью связи общего пользования</w:t>
      </w:r>
      <w:r w:rsidR="008D7AB7" w:rsidRPr="00E90641">
        <w:rPr>
          <w:rFonts w:ascii="Times New Roman" w:hAnsi="Times New Roman"/>
          <w:sz w:val="28"/>
          <w:szCs w:val="28"/>
        </w:rPr>
        <w:t xml:space="preserve"> РФ </w:t>
      </w:r>
      <w:r w:rsidR="00A465B7" w:rsidRPr="00E90641">
        <w:rPr>
          <w:rFonts w:ascii="Times New Roman" w:hAnsi="Times New Roman"/>
          <w:sz w:val="28"/>
          <w:szCs w:val="28"/>
        </w:rPr>
        <w:t>и ряд</w:t>
      </w:r>
      <w:r w:rsidR="008D7AB7" w:rsidRPr="00E90641">
        <w:rPr>
          <w:rFonts w:ascii="Times New Roman" w:hAnsi="Times New Roman"/>
          <w:sz w:val="28"/>
          <w:szCs w:val="28"/>
        </w:rPr>
        <w:t>ом</w:t>
      </w:r>
      <w:r w:rsidR="00A465B7" w:rsidRPr="00E90641">
        <w:rPr>
          <w:rFonts w:ascii="Times New Roman" w:hAnsi="Times New Roman"/>
          <w:sz w:val="28"/>
          <w:szCs w:val="28"/>
        </w:rPr>
        <w:t xml:space="preserve"> технологических сетей связи путем управления техническими средствами </w:t>
      </w:r>
      <w:r w:rsidR="00A465B7" w:rsidRPr="00E90641">
        <w:rPr>
          <w:rFonts w:ascii="Times New Roman" w:hAnsi="Times New Roman"/>
          <w:sz w:val="28"/>
          <w:szCs w:val="28"/>
        </w:rPr>
        <w:lastRenderedPageBreak/>
        <w:t xml:space="preserve">противодействия угрозам, </w:t>
      </w:r>
      <w:r w:rsidR="00166055" w:rsidRPr="00E90641">
        <w:rPr>
          <w:rFonts w:ascii="Times New Roman" w:hAnsi="Times New Roman"/>
          <w:sz w:val="28"/>
          <w:szCs w:val="28"/>
        </w:rPr>
        <w:t xml:space="preserve"> </w:t>
      </w:r>
      <w:r w:rsidR="00A465B7" w:rsidRPr="00E90641">
        <w:rPr>
          <w:rFonts w:ascii="Times New Roman" w:hAnsi="Times New Roman"/>
          <w:sz w:val="28"/>
          <w:szCs w:val="28"/>
        </w:rPr>
        <w:t xml:space="preserve">дополнительно </w:t>
      </w:r>
      <w:r w:rsidR="00166055" w:rsidRPr="00E90641">
        <w:rPr>
          <w:rFonts w:ascii="Times New Roman" w:hAnsi="Times New Roman"/>
          <w:sz w:val="28"/>
          <w:szCs w:val="28"/>
        </w:rPr>
        <w:t>устанавливаем</w:t>
      </w:r>
      <w:r w:rsidR="00A17CF4" w:rsidRPr="00E90641">
        <w:rPr>
          <w:rFonts w:ascii="Times New Roman" w:hAnsi="Times New Roman"/>
          <w:sz w:val="28"/>
          <w:szCs w:val="28"/>
        </w:rPr>
        <w:t>ым</w:t>
      </w:r>
      <w:r w:rsidR="00166055" w:rsidRPr="00E90641">
        <w:rPr>
          <w:rFonts w:ascii="Times New Roman" w:hAnsi="Times New Roman"/>
          <w:sz w:val="28"/>
          <w:szCs w:val="28"/>
        </w:rPr>
        <w:t xml:space="preserve"> на сетях операторов связи</w:t>
      </w:r>
      <w:r w:rsidR="00A465B7" w:rsidRPr="00E90641">
        <w:rPr>
          <w:rFonts w:ascii="Times New Roman" w:hAnsi="Times New Roman"/>
          <w:sz w:val="28"/>
          <w:szCs w:val="28"/>
        </w:rPr>
        <w:t>.</w:t>
      </w:r>
    </w:p>
    <w:p w:rsidR="008D7AB7" w:rsidRPr="00E90641" w:rsidRDefault="00D75A70" w:rsidP="007024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С</w:t>
      </w:r>
      <w:r w:rsidR="00166055" w:rsidRPr="00E90641">
        <w:rPr>
          <w:rFonts w:ascii="Times New Roman" w:hAnsi="Times New Roman"/>
          <w:sz w:val="28"/>
          <w:szCs w:val="28"/>
        </w:rPr>
        <w:t xml:space="preserve"> технической точки </w:t>
      </w:r>
      <w:r w:rsidR="00A465B7" w:rsidRPr="00E90641">
        <w:rPr>
          <w:rFonts w:ascii="Times New Roman" w:hAnsi="Times New Roman"/>
          <w:sz w:val="28"/>
          <w:szCs w:val="28"/>
        </w:rPr>
        <w:t xml:space="preserve">зрения указанная система Централизованного управления может  </w:t>
      </w:r>
      <w:r w:rsidR="00166055" w:rsidRPr="00E90641">
        <w:rPr>
          <w:rFonts w:ascii="Times New Roman" w:hAnsi="Times New Roman"/>
          <w:sz w:val="28"/>
          <w:szCs w:val="28"/>
        </w:rPr>
        <w:t>являт</w:t>
      </w:r>
      <w:r w:rsidR="00A465B7" w:rsidRPr="00E90641">
        <w:rPr>
          <w:rFonts w:ascii="Times New Roman" w:hAnsi="Times New Roman"/>
          <w:sz w:val="28"/>
          <w:szCs w:val="28"/>
        </w:rPr>
        <w:t>ь</w:t>
      </w:r>
      <w:r w:rsidR="00166055" w:rsidRPr="00E90641">
        <w:rPr>
          <w:rFonts w:ascii="Times New Roman" w:hAnsi="Times New Roman"/>
          <w:sz w:val="28"/>
          <w:szCs w:val="28"/>
        </w:rPr>
        <w:t xml:space="preserve">ся единой точкой катастрофического отказа </w:t>
      </w:r>
      <w:r w:rsidR="00123A66" w:rsidRPr="00E90641">
        <w:rPr>
          <w:rFonts w:ascii="Times New Roman" w:hAnsi="Times New Roman"/>
          <w:sz w:val="28"/>
          <w:szCs w:val="28"/>
        </w:rPr>
        <w:t xml:space="preserve">для </w:t>
      </w:r>
      <w:r w:rsidR="00166055" w:rsidRPr="00E90641">
        <w:rPr>
          <w:rFonts w:ascii="Times New Roman" w:hAnsi="Times New Roman"/>
          <w:sz w:val="28"/>
          <w:szCs w:val="28"/>
        </w:rPr>
        <w:t xml:space="preserve">всей сети связи общего пользования РФ и ряда технологических сетей связи. </w:t>
      </w:r>
    </w:p>
    <w:p w:rsidR="006D46C1" w:rsidRDefault="006D46C1" w:rsidP="006D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C1">
        <w:rPr>
          <w:rFonts w:ascii="Times New Roman" w:hAnsi="Times New Roman"/>
          <w:sz w:val="28"/>
          <w:szCs w:val="28"/>
        </w:rPr>
        <w:t>Кроме того, технически устройства, ограничивающие доступ к ресурсам с запрещенной информацией, и средства, обеспечивающие управление маршрутизацией трафика, должны  устанавливаться на разных участках сети связи. Поэтому такое совмещение функций, которое предусматривается Законопроектом,  является необоснованным.</w:t>
      </w:r>
    </w:p>
    <w:p w:rsidR="00DC526B" w:rsidRPr="006D46C1" w:rsidRDefault="00166055" w:rsidP="007024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46C1">
        <w:rPr>
          <w:rFonts w:ascii="Times New Roman" w:hAnsi="Times New Roman"/>
          <w:sz w:val="28"/>
          <w:szCs w:val="28"/>
        </w:rPr>
        <w:t>В настоящее время так</w:t>
      </w:r>
      <w:r w:rsidR="008D7AB7" w:rsidRPr="006D46C1">
        <w:rPr>
          <w:rFonts w:ascii="Times New Roman" w:hAnsi="Times New Roman"/>
          <w:sz w:val="28"/>
          <w:szCs w:val="28"/>
        </w:rPr>
        <w:t xml:space="preserve">ие </w:t>
      </w:r>
      <w:r w:rsidRPr="006D46C1">
        <w:rPr>
          <w:rFonts w:ascii="Times New Roman" w:hAnsi="Times New Roman"/>
          <w:sz w:val="28"/>
          <w:szCs w:val="28"/>
        </w:rPr>
        <w:t>точк</w:t>
      </w:r>
      <w:r w:rsidR="008D7AB7" w:rsidRPr="006D46C1">
        <w:rPr>
          <w:rFonts w:ascii="Times New Roman" w:hAnsi="Times New Roman"/>
          <w:sz w:val="28"/>
          <w:szCs w:val="28"/>
        </w:rPr>
        <w:t>и</w:t>
      </w:r>
      <w:r w:rsidRPr="006D46C1">
        <w:rPr>
          <w:rFonts w:ascii="Times New Roman" w:hAnsi="Times New Roman"/>
          <w:sz w:val="28"/>
          <w:szCs w:val="28"/>
        </w:rPr>
        <w:t xml:space="preserve"> отказа на</w:t>
      </w:r>
      <w:r w:rsidR="008D7AB7" w:rsidRPr="006D46C1">
        <w:rPr>
          <w:rFonts w:ascii="Times New Roman" w:hAnsi="Times New Roman"/>
          <w:sz w:val="28"/>
          <w:szCs w:val="28"/>
        </w:rPr>
        <w:t xml:space="preserve"> Единой сети электросвязи РФ</w:t>
      </w:r>
      <w:r w:rsidRPr="006D46C1">
        <w:rPr>
          <w:rFonts w:ascii="Times New Roman" w:hAnsi="Times New Roman"/>
          <w:sz w:val="28"/>
          <w:szCs w:val="28"/>
        </w:rPr>
        <w:t xml:space="preserve"> </w:t>
      </w:r>
      <w:r w:rsidR="008D7AB7" w:rsidRPr="006D46C1">
        <w:rPr>
          <w:rFonts w:ascii="Times New Roman" w:hAnsi="Times New Roman"/>
          <w:sz w:val="28"/>
          <w:szCs w:val="28"/>
        </w:rPr>
        <w:t xml:space="preserve">отсутствуют, что способствует устойчивости её функционирования. </w:t>
      </w:r>
    </w:p>
    <w:p w:rsidR="006D46C1" w:rsidRPr="006D46C1" w:rsidRDefault="00123A66" w:rsidP="006D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C1">
        <w:rPr>
          <w:rFonts w:ascii="Times New Roman" w:hAnsi="Times New Roman"/>
          <w:sz w:val="28"/>
          <w:szCs w:val="28"/>
        </w:rPr>
        <w:t>Создание указанной  системы Централизованного управления может привести</w:t>
      </w:r>
      <w:r w:rsidR="00DC526B" w:rsidRPr="006D46C1">
        <w:rPr>
          <w:rFonts w:ascii="Times New Roman" w:hAnsi="Times New Roman"/>
          <w:sz w:val="28"/>
          <w:szCs w:val="28"/>
        </w:rPr>
        <w:t xml:space="preserve">, </w:t>
      </w:r>
      <w:r w:rsidR="00166055" w:rsidRPr="006D46C1">
        <w:rPr>
          <w:rFonts w:ascii="Times New Roman" w:hAnsi="Times New Roman"/>
          <w:sz w:val="28"/>
          <w:szCs w:val="28"/>
        </w:rPr>
        <w:t>вместо повышения надежности</w:t>
      </w:r>
      <w:r w:rsidRPr="006D46C1">
        <w:rPr>
          <w:rFonts w:ascii="Times New Roman" w:hAnsi="Times New Roman"/>
          <w:sz w:val="28"/>
          <w:szCs w:val="28"/>
        </w:rPr>
        <w:t xml:space="preserve"> и устойчивости сетей связи и </w:t>
      </w:r>
      <w:r w:rsidR="00166055" w:rsidRPr="006D46C1">
        <w:rPr>
          <w:rFonts w:ascii="Times New Roman" w:hAnsi="Times New Roman"/>
          <w:sz w:val="28"/>
          <w:szCs w:val="28"/>
        </w:rPr>
        <w:t>российского сегмента сети Интернет</w:t>
      </w:r>
      <w:r w:rsidRPr="006D46C1">
        <w:rPr>
          <w:rFonts w:ascii="Times New Roman" w:hAnsi="Times New Roman"/>
          <w:sz w:val="28"/>
          <w:szCs w:val="28"/>
        </w:rPr>
        <w:t>,</w:t>
      </w:r>
      <w:r w:rsidR="00166055" w:rsidRPr="006D46C1">
        <w:rPr>
          <w:rFonts w:ascii="Times New Roman" w:hAnsi="Times New Roman"/>
          <w:sz w:val="28"/>
          <w:szCs w:val="28"/>
        </w:rPr>
        <w:t xml:space="preserve"> к </w:t>
      </w:r>
      <w:r w:rsidR="00577AC2" w:rsidRPr="006D46C1">
        <w:rPr>
          <w:rFonts w:ascii="Times New Roman" w:hAnsi="Times New Roman"/>
          <w:sz w:val="28"/>
          <w:szCs w:val="28"/>
        </w:rPr>
        <w:t xml:space="preserve">их </w:t>
      </w:r>
      <w:r w:rsidR="00DC526B" w:rsidRPr="006D46C1">
        <w:rPr>
          <w:rFonts w:ascii="Times New Roman" w:hAnsi="Times New Roman"/>
          <w:sz w:val="28"/>
          <w:szCs w:val="28"/>
        </w:rPr>
        <w:t>снижению</w:t>
      </w:r>
      <w:r w:rsidR="00166055" w:rsidRPr="006D46C1">
        <w:rPr>
          <w:rFonts w:ascii="Times New Roman" w:hAnsi="Times New Roman"/>
          <w:sz w:val="28"/>
          <w:szCs w:val="28"/>
        </w:rPr>
        <w:t>.</w:t>
      </w:r>
    </w:p>
    <w:p w:rsidR="005838ED" w:rsidRPr="006D46C1" w:rsidRDefault="005838ED" w:rsidP="006D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6C1" w:rsidRPr="006D46C1" w:rsidRDefault="006D46C1" w:rsidP="006D4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46C1">
        <w:rPr>
          <w:rFonts w:ascii="Times New Roman" w:hAnsi="Times New Roman"/>
          <w:b/>
          <w:sz w:val="28"/>
          <w:szCs w:val="28"/>
        </w:rPr>
        <w:t>4</w:t>
      </w:r>
      <w:r w:rsidRPr="006D46C1">
        <w:rPr>
          <w:rFonts w:ascii="Times New Roman" w:hAnsi="Times New Roman"/>
          <w:sz w:val="28"/>
          <w:szCs w:val="28"/>
        </w:rPr>
        <w:t xml:space="preserve">. Законопроектом предусматривается, что при  неустойчивой работе сетей связи в результате воздействия дополнительно устанавливаемых у операторов связи технических средств защиты противодействия угрозам, к операторам не предъявляются претензии в части выполнения требований по блокированию доступа к запрещенной информации. </w:t>
      </w:r>
    </w:p>
    <w:p w:rsidR="006D46C1" w:rsidRPr="006D46C1" w:rsidRDefault="006D46C1" w:rsidP="006D46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46C1">
        <w:rPr>
          <w:rFonts w:ascii="Times New Roman" w:hAnsi="Times New Roman"/>
          <w:sz w:val="28"/>
          <w:szCs w:val="28"/>
        </w:rPr>
        <w:t>Указанная неустойчивость также может привести к снижению качества обслуживания абонентов, гражданско-правовым искам, финансовым и репутационным   потерям операторов связи, однако этот важнейший вопрос в законопроекте игнорируется.</w:t>
      </w:r>
    </w:p>
    <w:p w:rsidR="006D46C1" w:rsidRPr="006D46C1" w:rsidRDefault="006D46C1" w:rsidP="006D46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46C1">
        <w:rPr>
          <w:rFonts w:ascii="Times New Roman" w:hAnsi="Times New Roman"/>
          <w:sz w:val="28"/>
          <w:szCs w:val="28"/>
        </w:rPr>
        <w:t>В связи с этим требуется на уровне закона урегулировать, кто будет нести гражданско-правовую ответственность за убытки, причиненные сбоями на сетях связи в результате функционирования технических сре</w:t>
      </w:r>
      <w:proofErr w:type="gramStart"/>
      <w:r w:rsidRPr="006D46C1">
        <w:rPr>
          <w:rFonts w:ascii="Times New Roman" w:hAnsi="Times New Roman"/>
          <w:sz w:val="28"/>
          <w:szCs w:val="28"/>
        </w:rPr>
        <w:t>дств пр</w:t>
      </w:r>
      <w:proofErr w:type="gramEnd"/>
      <w:r w:rsidRPr="006D46C1">
        <w:rPr>
          <w:rFonts w:ascii="Times New Roman" w:hAnsi="Times New Roman"/>
          <w:sz w:val="28"/>
          <w:szCs w:val="28"/>
        </w:rPr>
        <w:t>отиводействия угрозам, а также порядок возмещения таких убытков.</w:t>
      </w:r>
    </w:p>
    <w:p w:rsidR="006D46C1" w:rsidRPr="006D46C1" w:rsidRDefault="006D46C1" w:rsidP="006D4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46C1">
        <w:rPr>
          <w:rFonts w:ascii="Times New Roman" w:hAnsi="Times New Roman"/>
          <w:sz w:val="28"/>
          <w:szCs w:val="28"/>
        </w:rPr>
        <w:t xml:space="preserve">При этом отмечаем, что  ни одно из установленных в настоящее время на сетях связи специальных технических средств не вторгается в функционирование сети связи. </w:t>
      </w:r>
    </w:p>
    <w:p w:rsidR="007024C2" w:rsidRPr="006D46C1" w:rsidRDefault="007024C2" w:rsidP="006D46C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5A70" w:rsidRPr="006D46C1" w:rsidRDefault="00F35ECA" w:rsidP="006D46C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6C1">
        <w:rPr>
          <w:rFonts w:ascii="Times New Roman" w:hAnsi="Times New Roman"/>
          <w:sz w:val="28"/>
          <w:szCs w:val="28"/>
        </w:rPr>
        <w:t>Законопроектом предусматривается установка у операторов связи технических средств</w:t>
      </w:r>
      <w:r w:rsidR="00D75A70" w:rsidRPr="006D46C1">
        <w:rPr>
          <w:rFonts w:ascii="Times New Roman" w:hAnsi="Times New Roman"/>
          <w:sz w:val="28"/>
          <w:szCs w:val="28"/>
        </w:rPr>
        <w:t>,</w:t>
      </w:r>
      <w:r w:rsidRPr="006D46C1">
        <w:rPr>
          <w:rFonts w:ascii="Times New Roman" w:hAnsi="Times New Roman"/>
          <w:sz w:val="28"/>
          <w:szCs w:val="28"/>
        </w:rPr>
        <w:t xml:space="preserve"> </w:t>
      </w:r>
      <w:r w:rsidR="00D75A70" w:rsidRPr="006D46C1">
        <w:rPr>
          <w:rFonts w:ascii="Times New Roman" w:hAnsi="Times New Roman"/>
          <w:sz w:val="28"/>
          <w:szCs w:val="28"/>
        </w:rPr>
        <w:t>которые</w:t>
      </w:r>
      <w:r w:rsidRPr="006D46C1">
        <w:rPr>
          <w:rFonts w:ascii="Times New Roman" w:hAnsi="Times New Roman"/>
          <w:sz w:val="28"/>
          <w:szCs w:val="28"/>
        </w:rPr>
        <w:t xml:space="preserve"> могут быть рассчитаны </w:t>
      </w:r>
      <w:r w:rsidR="00D75A70" w:rsidRPr="006D46C1">
        <w:rPr>
          <w:rFonts w:ascii="Times New Roman" w:hAnsi="Times New Roman"/>
          <w:sz w:val="28"/>
          <w:szCs w:val="28"/>
        </w:rPr>
        <w:t>на пропуск объемов трафика, соответствующ</w:t>
      </w:r>
      <w:r w:rsidR="00DB3A4D" w:rsidRPr="006D46C1">
        <w:rPr>
          <w:rFonts w:ascii="Times New Roman" w:hAnsi="Times New Roman"/>
          <w:sz w:val="28"/>
          <w:szCs w:val="28"/>
        </w:rPr>
        <w:t>их</w:t>
      </w:r>
      <w:r w:rsidR="00D75A70" w:rsidRPr="006D46C1">
        <w:rPr>
          <w:rFonts w:ascii="Times New Roman" w:hAnsi="Times New Roman"/>
          <w:sz w:val="28"/>
          <w:szCs w:val="28"/>
        </w:rPr>
        <w:t xml:space="preserve"> сегодняшним </w:t>
      </w:r>
      <w:r w:rsidR="00DB3A4D" w:rsidRPr="006D46C1">
        <w:rPr>
          <w:rFonts w:ascii="Times New Roman" w:hAnsi="Times New Roman"/>
          <w:sz w:val="28"/>
          <w:szCs w:val="28"/>
        </w:rPr>
        <w:t>потребностям сетей связи</w:t>
      </w:r>
      <w:r w:rsidRPr="006D46C1">
        <w:rPr>
          <w:rFonts w:ascii="Times New Roman" w:hAnsi="Times New Roman"/>
          <w:sz w:val="28"/>
          <w:szCs w:val="28"/>
        </w:rPr>
        <w:t xml:space="preserve">. </w:t>
      </w:r>
    </w:p>
    <w:p w:rsidR="00D75A70" w:rsidRPr="006D46C1" w:rsidRDefault="00F35ECA" w:rsidP="006D46C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46C1">
        <w:rPr>
          <w:rFonts w:ascii="Times New Roman" w:hAnsi="Times New Roman"/>
          <w:sz w:val="28"/>
          <w:szCs w:val="28"/>
        </w:rPr>
        <w:t xml:space="preserve"> </w:t>
      </w:r>
      <w:r w:rsidR="00166055" w:rsidRPr="006D46C1">
        <w:rPr>
          <w:rFonts w:ascii="Times New Roman" w:hAnsi="Times New Roman"/>
          <w:sz w:val="28"/>
          <w:szCs w:val="28"/>
        </w:rPr>
        <w:t xml:space="preserve">В связи с постоянным развитием сетей связи, ростом объемов пропускаемого </w:t>
      </w:r>
      <w:proofErr w:type="gramStart"/>
      <w:r w:rsidR="00166055" w:rsidRPr="006D46C1">
        <w:rPr>
          <w:rFonts w:ascii="Times New Roman" w:hAnsi="Times New Roman"/>
          <w:sz w:val="28"/>
          <w:szCs w:val="28"/>
        </w:rPr>
        <w:t>интернет-трафика</w:t>
      </w:r>
      <w:proofErr w:type="gramEnd"/>
      <w:r w:rsidR="00DC526B" w:rsidRPr="006D46C1">
        <w:rPr>
          <w:rFonts w:ascii="Times New Roman" w:hAnsi="Times New Roman"/>
          <w:sz w:val="28"/>
          <w:szCs w:val="28"/>
        </w:rPr>
        <w:t xml:space="preserve"> (по прогнозам – не менее 25% в год)</w:t>
      </w:r>
      <w:r w:rsidR="00166055" w:rsidRPr="006D46C1">
        <w:rPr>
          <w:rFonts w:ascii="Times New Roman" w:hAnsi="Times New Roman"/>
          <w:sz w:val="28"/>
          <w:szCs w:val="28"/>
        </w:rPr>
        <w:t xml:space="preserve"> операторы связи </w:t>
      </w:r>
      <w:r w:rsidR="00206B64" w:rsidRPr="006D46C1">
        <w:rPr>
          <w:rFonts w:ascii="Times New Roman" w:hAnsi="Times New Roman"/>
          <w:sz w:val="28"/>
          <w:szCs w:val="28"/>
        </w:rPr>
        <w:t xml:space="preserve">систематически </w:t>
      </w:r>
      <w:r w:rsidR="00166055" w:rsidRPr="006D46C1">
        <w:rPr>
          <w:rFonts w:ascii="Times New Roman" w:hAnsi="Times New Roman"/>
          <w:sz w:val="28"/>
          <w:szCs w:val="28"/>
        </w:rPr>
        <w:t xml:space="preserve">проводят модернизацию сетей с целью повышения их пропускной способности. </w:t>
      </w:r>
    </w:p>
    <w:p w:rsidR="006D46C1" w:rsidRPr="006D46C1" w:rsidRDefault="006D46C1" w:rsidP="006D46C1">
      <w:pPr>
        <w:pStyle w:val="a5"/>
        <w:spacing w:after="0"/>
        <w:ind w:left="0" w:firstLine="709"/>
        <w:jc w:val="both"/>
        <w:rPr>
          <w:rFonts w:ascii="Times New Roman" w:hAnsi="Times New Roman"/>
        </w:rPr>
      </w:pPr>
      <w:r w:rsidRPr="006D46C1">
        <w:rPr>
          <w:rFonts w:ascii="Times New Roman" w:hAnsi="Times New Roman"/>
          <w:sz w:val="28"/>
          <w:szCs w:val="28"/>
        </w:rPr>
        <w:t>Полагаем, что Законопроект должен быть дополнен нормами о порядке и условиях проведения модернизации технических сре</w:t>
      </w:r>
      <w:proofErr w:type="gramStart"/>
      <w:r w:rsidRPr="006D46C1">
        <w:rPr>
          <w:rFonts w:ascii="Times New Roman" w:hAnsi="Times New Roman"/>
          <w:sz w:val="28"/>
          <w:szCs w:val="28"/>
        </w:rPr>
        <w:t>дств пр</w:t>
      </w:r>
      <w:proofErr w:type="gramEnd"/>
      <w:r w:rsidRPr="006D46C1">
        <w:rPr>
          <w:rFonts w:ascii="Times New Roman" w:hAnsi="Times New Roman"/>
          <w:sz w:val="28"/>
          <w:szCs w:val="28"/>
        </w:rPr>
        <w:t xml:space="preserve">отиводействия угрозам. Это позволить нивелировать риск того, что эти технические средства станут препятствием для развития сетей связи, а также исключить </w:t>
      </w:r>
      <w:r w:rsidRPr="006D46C1">
        <w:rPr>
          <w:rFonts w:ascii="Times New Roman" w:hAnsi="Times New Roman"/>
          <w:sz w:val="28"/>
          <w:szCs w:val="28"/>
        </w:rPr>
        <w:lastRenderedPageBreak/>
        <w:t>возможность неправомерного использования данного фактора в целях ограничения конкуренции.</w:t>
      </w:r>
    </w:p>
    <w:p w:rsidR="007024C2" w:rsidRPr="006D46C1" w:rsidRDefault="007024C2" w:rsidP="006D46C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C7EB8" w:rsidRPr="006D46C1" w:rsidRDefault="001A4346" w:rsidP="006D46C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6C1">
        <w:rPr>
          <w:rFonts w:ascii="Times New Roman" w:hAnsi="Times New Roman"/>
          <w:sz w:val="28"/>
          <w:szCs w:val="28"/>
        </w:rPr>
        <w:t>Согласно Законопроекту технические средства противодействия угрозам будут предоставлены операторам связи безвозмездно за счет средств федерального бюджета</w:t>
      </w:r>
      <w:r w:rsidR="008F73FF" w:rsidRPr="006D46C1">
        <w:rPr>
          <w:rFonts w:ascii="Times New Roman" w:hAnsi="Times New Roman"/>
          <w:sz w:val="28"/>
          <w:szCs w:val="28"/>
        </w:rPr>
        <w:t xml:space="preserve">. </w:t>
      </w:r>
    </w:p>
    <w:p w:rsidR="001A4346" w:rsidRPr="008F73FF" w:rsidRDefault="00BC7EB8" w:rsidP="006D46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F73FF">
        <w:rPr>
          <w:rFonts w:ascii="Times New Roman" w:hAnsi="Times New Roman"/>
          <w:sz w:val="28"/>
          <w:szCs w:val="28"/>
        </w:rPr>
        <w:t>П</w:t>
      </w:r>
      <w:r w:rsidR="008F73FF" w:rsidRPr="008F73FF">
        <w:rPr>
          <w:rFonts w:ascii="Times New Roman" w:hAnsi="Times New Roman"/>
          <w:sz w:val="28"/>
          <w:szCs w:val="28"/>
        </w:rPr>
        <w:t>редоставлени</w:t>
      </w:r>
      <w:r w:rsidR="008F73FF">
        <w:rPr>
          <w:rFonts w:ascii="Times New Roman" w:hAnsi="Times New Roman"/>
          <w:sz w:val="28"/>
          <w:szCs w:val="28"/>
        </w:rPr>
        <w:t>е</w:t>
      </w:r>
      <w:r w:rsidR="008F73FF" w:rsidRPr="008F73FF">
        <w:rPr>
          <w:rFonts w:ascii="Times New Roman" w:hAnsi="Times New Roman"/>
          <w:sz w:val="28"/>
          <w:szCs w:val="28"/>
        </w:rPr>
        <w:t xml:space="preserve"> </w:t>
      </w:r>
      <w:r w:rsidR="008F73FF">
        <w:rPr>
          <w:rFonts w:ascii="Times New Roman" w:hAnsi="Times New Roman"/>
          <w:sz w:val="28"/>
          <w:szCs w:val="28"/>
        </w:rPr>
        <w:t xml:space="preserve">указанных </w:t>
      </w:r>
      <w:r w:rsidR="008F73FF" w:rsidRPr="008F73FF">
        <w:rPr>
          <w:rFonts w:ascii="Times New Roman" w:hAnsi="Times New Roman"/>
          <w:sz w:val="28"/>
          <w:szCs w:val="28"/>
        </w:rPr>
        <w:t>технических средств за счет федерального бюджета ОРИ и иным лицам, имеющим номера автономных систем, Законопроект</w:t>
      </w:r>
      <w:r w:rsidR="008F73FF">
        <w:rPr>
          <w:rFonts w:ascii="Times New Roman" w:hAnsi="Times New Roman"/>
          <w:sz w:val="28"/>
          <w:szCs w:val="28"/>
        </w:rPr>
        <w:t>ом</w:t>
      </w:r>
      <w:r w:rsidR="008F73FF" w:rsidRPr="008F73FF">
        <w:rPr>
          <w:rFonts w:ascii="Times New Roman" w:hAnsi="Times New Roman"/>
          <w:sz w:val="28"/>
          <w:szCs w:val="28"/>
        </w:rPr>
        <w:t xml:space="preserve"> не предусмотрен</w:t>
      </w:r>
      <w:r w:rsidR="008F73FF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="008F73FF">
        <w:rPr>
          <w:rFonts w:ascii="Times New Roman" w:hAnsi="Times New Roman"/>
          <w:sz w:val="28"/>
          <w:szCs w:val="28"/>
        </w:rPr>
        <w:t>В</w:t>
      </w:r>
      <w:r w:rsidR="001A4346" w:rsidRPr="008F73FF">
        <w:rPr>
          <w:rFonts w:ascii="Times New Roman" w:hAnsi="Times New Roman"/>
          <w:sz w:val="28"/>
          <w:szCs w:val="28"/>
        </w:rPr>
        <w:t xml:space="preserve"> случае возложения на </w:t>
      </w:r>
      <w:r>
        <w:rPr>
          <w:rFonts w:ascii="Times New Roman" w:hAnsi="Times New Roman"/>
          <w:sz w:val="28"/>
          <w:szCs w:val="28"/>
        </w:rPr>
        <w:t>данных</w:t>
      </w:r>
      <w:r w:rsidR="001A4346" w:rsidRPr="008F73FF">
        <w:rPr>
          <w:rFonts w:ascii="Times New Roman" w:hAnsi="Times New Roman"/>
          <w:sz w:val="28"/>
          <w:szCs w:val="28"/>
        </w:rPr>
        <w:t xml:space="preserve"> лиц обязанностей, аналогичных обязанностям операторов связи в части установки технических средств на их внутренних сетях, </w:t>
      </w:r>
      <w:proofErr w:type="gramStart"/>
      <w:r w:rsidR="001A4346" w:rsidRPr="008F73FF">
        <w:rPr>
          <w:rFonts w:ascii="Times New Roman" w:hAnsi="Times New Roman"/>
          <w:sz w:val="28"/>
          <w:szCs w:val="28"/>
        </w:rPr>
        <w:t>ставит вышеуказанных субъектов закона в неравное положение по сравнению с операторами связи и накладывает</w:t>
      </w:r>
      <w:proofErr w:type="gramEnd"/>
      <w:r w:rsidR="001A4346" w:rsidRPr="008F73FF">
        <w:rPr>
          <w:rFonts w:ascii="Times New Roman" w:hAnsi="Times New Roman"/>
          <w:sz w:val="28"/>
          <w:szCs w:val="28"/>
        </w:rPr>
        <w:t xml:space="preserve"> на них дополнительную существенную финансовую нагрузку, связанную с приобретением технических средств. </w:t>
      </w:r>
    </w:p>
    <w:p w:rsidR="001A4346" w:rsidRPr="00E90641" w:rsidRDefault="00BC7EB8" w:rsidP="00BC7E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Законопроектом не определены </w:t>
      </w:r>
      <w:r w:rsidR="001A4346" w:rsidRPr="00E90641">
        <w:rPr>
          <w:rFonts w:ascii="Times New Roman" w:hAnsi="Times New Roman"/>
          <w:sz w:val="28"/>
          <w:szCs w:val="28"/>
        </w:rPr>
        <w:t>источники финансирования расходов на установку технических средств, их техническое обслуживание, энергоснабжение</w:t>
      </w:r>
      <w:r>
        <w:rPr>
          <w:rFonts w:ascii="Times New Roman" w:hAnsi="Times New Roman"/>
          <w:sz w:val="28"/>
          <w:szCs w:val="28"/>
        </w:rPr>
        <w:t>,</w:t>
      </w:r>
      <w:r w:rsidR="001A4346" w:rsidRPr="00E90641">
        <w:rPr>
          <w:rFonts w:ascii="Times New Roman" w:hAnsi="Times New Roman"/>
          <w:sz w:val="28"/>
          <w:szCs w:val="28"/>
        </w:rPr>
        <w:t xml:space="preserve"> кондиционирование.</w:t>
      </w:r>
      <w:r w:rsidR="001A4346">
        <w:rPr>
          <w:rFonts w:ascii="Times New Roman" w:hAnsi="Times New Roman"/>
          <w:sz w:val="28"/>
          <w:szCs w:val="28"/>
        </w:rPr>
        <w:t xml:space="preserve"> </w:t>
      </w:r>
      <w:r w:rsidR="001A4346" w:rsidRPr="00123B55">
        <w:rPr>
          <w:rFonts w:ascii="Times New Roman" w:hAnsi="Times New Roman"/>
          <w:sz w:val="28"/>
          <w:szCs w:val="28"/>
        </w:rPr>
        <w:t xml:space="preserve"> </w:t>
      </w:r>
      <w:r w:rsidR="001A4346" w:rsidRPr="00E90641">
        <w:rPr>
          <w:rFonts w:ascii="Times New Roman" w:hAnsi="Times New Roman"/>
          <w:sz w:val="28"/>
          <w:szCs w:val="28"/>
        </w:rPr>
        <w:t xml:space="preserve">Можно предположить, что указанные расходы </w:t>
      </w:r>
      <w:proofErr w:type="gramStart"/>
      <w:r w:rsidR="001A4346" w:rsidRPr="00E90641">
        <w:rPr>
          <w:rFonts w:ascii="Times New Roman" w:hAnsi="Times New Roman"/>
          <w:sz w:val="28"/>
          <w:szCs w:val="28"/>
        </w:rPr>
        <w:t>будут возложены на операторов связи</w:t>
      </w:r>
      <w:r w:rsidR="001A4346">
        <w:rPr>
          <w:rFonts w:ascii="Times New Roman" w:hAnsi="Times New Roman"/>
          <w:sz w:val="28"/>
          <w:szCs w:val="28"/>
        </w:rPr>
        <w:t xml:space="preserve"> и ОРИ</w:t>
      </w:r>
      <w:proofErr w:type="gramEnd"/>
      <w:r w:rsidR="001A4346" w:rsidRPr="00E90641">
        <w:rPr>
          <w:rFonts w:ascii="Times New Roman" w:hAnsi="Times New Roman"/>
          <w:sz w:val="28"/>
          <w:szCs w:val="28"/>
        </w:rPr>
        <w:t xml:space="preserve">. Предварительные расчеты показывают, что расходы могут составить до 2 </w:t>
      </w:r>
      <w:proofErr w:type="gramStart"/>
      <w:r w:rsidR="001A4346" w:rsidRPr="00E90641">
        <w:rPr>
          <w:rFonts w:ascii="Times New Roman" w:hAnsi="Times New Roman"/>
          <w:sz w:val="28"/>
          <w:szCs w:val="28"/>
        </w:rPr>
        <w:t>млрд</w:t>
      </w:r>
      <w:proofErr w:type="gramEnd"/>
      <w:r w:rsidR="001A4346" w:rsidRPr="00E90641">
        <w:rPr>
          <w:rFonts w:ascii="Times New Roman" w:hAnsi="Times New Roman"/>
          <w:sz w:val="28"/>
          <w:szCs w:val="28"/>
        </w:rPr>
        <w:t xml:space="preserve"> рублей за 5 лет для крупного оператора связи</w:t>
      </w:r>
      <w:r w:rsidR="001A4346">
        <w:rPr>
          <w:rFonts w:ascii="Times New Roman" w:hAnsi="Times New Roman"/>
          <w:sz w:val="28"/>
          <w:szCs w:val="28"/>
        </w:rPr>
        <w:t xml:space="preserve"> и ОРИ</w:t>
      </w:r>
      <w:r w:rsidR="001A4346" w:rsidRPr="00E90641">
        <w:rPr>
          <w:rFonts w:ascii="Times New Roman" w:hAnsi="Times New Roman"/>
          <w:sz w:val="28"/>
          <w:szCs w:val="28"/>
        </w:rPr>
        <w:t>.</w:t>
      </w:r>
    </w:p>
    <w:p w:rsidR="00BC7EB8" w:rsidRDefault="001A4346" w:rsidP="001A4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Продолжение увеличения нагрузки на операторов связи</w:t>
      </w:r>
      <w:r w:rsidR="003D13CD">
        <w:rPr>
          <w:rFonts w:ascii="Times New Roman" w:hAnsi="Times New Roman"/>
          <w:sz w:val="28"/>
          <w:szCs w:val="28"/>
        </w:rPr>
        <w:t xml:space="preserve"> и ОРИ </w:t>
      </w:r>
      <w:r w:rsidRPr="00E90641">
        <w:rPr>
          <w:rFonts w:ascii="Times New Roman" w:hAnsi="Times New Roman"/>
          <w:sz w:val="28"/>
          <w:szCs w:val="28"/>
        </w:rPr>
        <w:t>в условиях необходимости выполнения ими затратных требований по реализации Федеральных законов от 06.07.2016 № 374-ФЗ и от 26.07.2017 № 187- ФЗ</w:t>
      </w:r>
      <w:r w:rsidR="00BC7EB8">
        <w:rPr>
          <w:rFonts w:ascii="Times New Roman" w:hAnsi="Times New Roman"/>
          <w:sz w:val="28"/>
          <w:szCs w:val="28"/>
        </w:rPr>
        <w:t xml:space="preserve">, </w:t>
      </w:r>
      <w:r w:rsidR="003D13CD">
        <w:rPr>
          <w:rFonts w:ascii="Times New Roman" w:hAnsi="Times New Roman"/>
          <w:sz w:val="28"/>
          <w:szCs w:val="28"/>
        </w:rPr>
        <w:t xml:space="preserve">предстоящих существенных </w:t>
      </w:r>
      <w:r w:rsidR="003D13CD" w:rsidRPr="00E90641">
        <w:rPr>
          <w:rFonts w:ascii="Times New Roman" w:hAnsi="Times New Roman"/>
          <w:sz w:val="28"/>
          <w:szCs w:val="28"/>
        </w:rPr>
        <w:t>финансов</w:t>
      </w:r>
      <w:r w:rsidR="003D13CD">
        <w:rPr>
          <w:rFonts w:ascii="Times New Roman" w:hAnsi="Times New Roman"/>
          <w:sz w:val="28"/>
          <w:szCs w:val="28"/>
        </w:rPr>
        <w:t>ых</w:t>
      </w:r>
      <w:r w:rsidR="003D13CD" w:rsidRPr="00E90641">
        <w:rPr>
          <w:rFonts w:ascii="Times New Roman" w:hAnsi="Times New Roman"/>
          <w:sz w:val="28"/>
          <w:szCs w:val="28"/>
        </w:rPr>
        <w:t xml:space="preserve"> </w:t>
      </w:r>
      <w:r w:rsidR="003D13CD">
        <w:rPr>
          <w:rFonts w:ascii="Times New Roman" w:hAnsi="Times New Roman"/>
          <w:sz w:val="28"/>
          <w:szCs w:val="28"/>
        </w:rPr>
        <w:t xml:space="preserve">вложений в развитие  сетей связи для реализации </w:t>
      </w:r>
      <w:r w:rsidR="003D13CD" w:rsidRPr="003D13CD">
        <w:rPr>
          <w:rFonts w:ascii="Times New Roman" w:hAnsi="Times New Roman"/>
          <w:sz w:val="28"/>
          <w:szCs w:val="28"/>
        </w:rPr>
        <w:t>Национальн</w:t>
      </w:r>
      <w:r w:rsidR="003D13CD">
        <w:rPr>
          <w:rFonts w:ascii="Times New Roman" w:hAnsi="Times New Roman"/>
          <w:sz w:val="28"/>
          <w:szCs w:val="28"/>
        </w:rPr>
        <w:t>ой</w:t>
      </w:r>
      <w:r w:rsidR="003D13CD" w:rsidRPr="003D13CD">
        <w:rPr>
          <w:rFonts w:ascii="Times New Roman" w:hAnsi="Times New Roman"/>
          <w:sz w:val="28"/>
          <w:szCs w:val="28"/>
        </w:rPr>
        <w:t xml:space="preserve"> программ</w:t>
      </w:r>
      <w:r w:rsidR="003D13CD">
        <w:rPr>
          <w:rFonts w:ascii="Times New Roman" w:hAnsi="Times New Roman"/>
          <w:sz w:val="28"/>
          <w:szCs w:val="28"/>
        </w:rPr>
        <w:t>ы</w:t>
      </w:r>
      <w:r w:rsidR="003D13CD" w:rsidRPr="003D13CD">
        <w:rPr>
          <w:rFonts w:ascii="Times New Roman" w:hAnsi="Times New Roman"/>
          <w:sz w:val="28"/>
          <w:szCs w:val="28"/>
        </w:rPr>
        <w:t xml:space="preserve"> «Цифровая экономика Российской Федерации»</w:t>
      </w:r>
      <w:r w:rsidR="003D13CD">
        <w:rPr>
          <w:rFonts w:ascii="Times New Roman" w:hAnsi="Times New Roman"/>
          <w:sz w:val="28"/>
          <w:szCs w:val="28"/>
        </w:rPr>
        <w:t>, представляется недопустимым.</w:t>
      </w:r>
    </w:p>
    <w:p w:rsidR="001A4346" w:rsidRDefault="001A4346" w:rsidP="001A4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641">
        <w:rPr>
          <w:rFonts w:ascii="Times New Roman" w:hAnsi="Times New Roman"/>
          <w:sz w:val="28"/>
          <w:szCs w:val="28"/>
        </w:rPr>
        <w:t>Для исключения такой ситуации предлагаем предусмотреть возможность финансирования всех возникающих у операторов связи</w:t>
      </w:r>
      <w:r>
        <w:rPr>
          <w:rFonts w:ascii="Times New Roman" w:hAnsi="Times New Roman"/>
          <w:sz w:val="28"/>
          <w:szCs w:val="28"/>
        </w:rPr>
        <w:t>, ОРИ и иных лиц, имеющих номер автономной системы, в случае</w:t>
      </w:r>
      <w:r w:rsidRPr="00E90641">
        <w:rPr>
          <w:rFonts w:ascii="Times New Roman" w:hAnsi="Times New Roman"/>
          <w:sz w:val="28"/>
          <w:szCs w:val="28"/>
        </w:rPr>
        <w:t xml:space="preserve"> </w:t>
      </w:r>
      <w:r w:rsidRPr="00201CA1">
        <w:rPr>
          <w:rFonts w:ascii="Times New Roman" w:hAnsi="Times New Roman"/>
          <w:sz w:val="28"/>
          <w:szCs w:val="28"/>
        </w:rPr>
        <w:t>сохранения указанных лиц в числе субъектов данного закона</w:t>
      </w:r>
      <w:r>
        <w:rPr>
          <w:rFonts w:ascii="Times New Roman" w:hAnsi="Times New Roman"/>
          <w:sz w:val="28"/>
          <w:szCs w:val="28"/>
        </w:rPr>
        <w:t>,</w:t>
      </w:r>
      <w:r w:rsidRPr="00201CA1">
        <w:rPr>
          <w:rFonts w:ascii="Times New Roman" w:hAnsi="Times New Roman"/>
          <w:sz w:val="28"/>
          <w:szCs w:val="28"/>
        </w:rPr>
        <w:t xml:space="preserve"> </w:t>
      </w:r>
      <w:r w:rsidRPr="00E90641">
        <w:rPr>
          <w:rFonts w:ascii="Times New Roman" w:hAnsi="Times New Roman"/>
          <w:sz w:val="28"/>
          <w:szCs w:val="28"/>
        </w:rPr>
        <w:t>затрат в связи с установкой соответствующих технических средств.</w:t>
      </w:r>
    </w:p>
    <w:p w:rsidR="0063131B" w:rsidRPr="001C3914" w:rsidRDefault="0063131B" w:rsidP="001C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88" w:rsidRPr="001C3914" w:rsidRDefault="0063131B" w:rsidP="006D46C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3914">
        <w:rPr>
          <w:rFonts w:ascii="Times New Roman" w:hAnsi="Times New Roman"/>
          <w:sz w:val="28"/>
          <w:szCs w:val="28"/>
        </w:rPr>
        <w:t xml:space="preserve">Законопроектом фактически предлагается ввести новую систему распределения полномочий между федеральными органами в области связи.  В имеющихся  </w:t>
      </w:r>
      <w:r w:rsidR="001D4888" w:rsidRPr="001C3914">
        <w:rPr>
          <w:rFonts w:ascii="Times New Roman" w:hAnsi="Times New Roman"/>
          <w:sz w:val="28"/>
          <w:szCs w:val="28"/>
        </w:rPr>
        <w:t xml:space="preserve">к Законопроекту </w:t>
      </w:r>
      <w:r w:rsidRPr="001C3914">
        <w:rPr>
          <w:rFonts w:ascii="Times New Roman" w:hAnsi="Times New Roman"/>
          <w:sz w:val="28"/>
          <w:szCs w:val="28"/>
        </w:rPr>
        <w:t xml:space="preserve">материалах причины изменения распределения полномочий не указаны. </w:t>
      </w:r>
    </w:p>
    <w:p w:rsidR="0063131B" w:rsidRPr="001C3914" w:rsidRDefault="001D4888" w:rsidP="001C391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3914">
        <w:rPr>
          <w:rFonts w:ascii="Times New Roman" w:hAnsi="Times New Roman"/>
          <w:sz w:val="28"/>
          <w:szCs w:val="28"/>
        </w:rPr>
        <w:t xml:space="preserve">Существующая </w:t>
      </w:r>
      <w:r w:rsidR="0063131B" w:rsidRPr="001C3914">
        <w:rPr>
          <w:rFonts w:ascii="Times New Roman" w:hAnsi="Times New Roman"/>
          <w:sz w:val="28"/>
          <w:szCs w:val="28"/>
        </w:rPr>
        <w:t xml:space="preserve"> система распределения полномочий с точки зрения создания условий для бизнеса </w:t>
      </w:r>
      <w:r w:rsidRPr="001C3914">
        <w:rPr>
          <w:rFonts w:ascii="Times New Roman" w:hAnsi="Times New Roman"/>
          <w:sz w:val="28"/>
          <w:szCs w:val="28"/>
        </w:rPr>
        <w:t>и развития телекоммуникационной отрасли достаточно</w:t>
      </w:r>
      <w:r w:rsidR="0063131B" w:rsidRPr="001C3914">
        <w:rPr>
          <w:rFonts w:ascii="Times New Roman" w:hAnsi="Times New Roman"/>
          <w:sz w:val="28"/>
          <w:szCs w:val="28"/>
        </w:rPr>
        <w:t xml:space="preserve"> эффективн</w:t>
      </w:r>
      <w:r w:rsidRPr="001C3914">
        <w:rPr>
          <w:rFonts w:ascii="Times New Roman" w:hAnsi="Times New Roman"/>
          <w:sz w:val="28"/>
          <w:szCs w:val="28"/>
        </w:rPr>
        <w:t>а.</w:t>
      </w:r>
      <w:r w:rsidR="0063131B" w:rsidRPr="001C3914">
        <w:rPr>
          <w:rFonts w:ascii="Times New Roman" w:hAnsi="Times New Roman"/>
          <w:sz w:val="28"/>
          <w:szCs w:val="28"/>
        </w:rPr>
        <w:t xml:space="preserve"> </w:t>
      </w:r>
    </w:p>
    <w:p w:rsidR="001C3914" w:rsidRPr="001C3914" w:rsidRDefault="001C3914" w:rsidP="001C3914">
      <w:pPr>
        <w:pStyle w:val="a5"/>
        <w:spacing w:after="0"/>
        <w:ind w:left="0" w:firstLine="709"/>
        <w:jc w:val="both"/>
        <w:rPr>
          <w:rFonts w:ascii="Times New Roman" w:hAnsi="Times New Roman"/>
        </w:rPr>
      </w:pPr>
      <w:r w:rsidRPr="001C3914">
        <w:rPr>
          <w:rFonts w:ascii="Times New Roman" w:hAnsi="Times New Roman"/>
          <w:sz w:val="28"/>
          <w:szCs w:val="28"/>
        </w:rPr>
        <w:t>Полагаем необходимым доработать Законопроект в этой части, максимально сохранив существующую систему полномочий Минкомсвязи, Россвязи и Роскомнадзора, в том числе в области регулирования сети Интернет и порядка управления сетью связи общего пользования при чрезвычайных ситуациях.</w:t>
      </w:r>
    </w:p>
    <w:p w:rsidR="0063131B" w:rsidRPr="001C3914" w:rsidRDefault="0063131B" w:rsidP="001C39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13CD" w:rsidRPr="001C3914" w:rsidRDefault="00B17E58" w:rsidP="006D46C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3914">
        <w:rPr>
          <w:rFonts w:ascii="Times New Roman" w:hAnsi="Times New Roman"/>
          <w:sz w:val="28"/>
          <w:szCs w:val="28"/>
        </w:rPr>
        <w:t xml:space="preserve">Законопроект предполагает принятие более </w:t>
      </w:r>
      <w:r w:rsidR="004B4305" w:rsidRPr="001C3914">
        <w:rPr>
          <w:rFonts w:ascii="Times New Roman" w:hAnsi="Times New Roman"/>
          <w:sz w:val="28"/>
          <w:szCs w:val="28"/>
        </w:rPr>
        <w:t>4</w:t>
      </w:r>
      <w:r w:rsidRPr="001C3914">
        <w:rPr>
          <w:rFonts w:ascii="Times New Roman" w:hAnsi="Times New Roman"/>
          <w:sz w:val="28"/>
          <w:szCs w:val="28"/>
        </w:rPr>
        <w:t xml:space="preserve">0 подзаконных </w:t>
      </w:r>
      <w:r w:rsidR="003D13CD" w:rsidRPr="001C3914">
        <w:rPr>
          <w:rFonts w:ascii="Times New Roman" w:hAnsi="Times New Roman"/>
          <w:sz w:val="28"/>
          <w:szCs w:val="28"/>
        </w:rPr>
        <w:t xml:space="preserve">нормативных правовых </w:t>
      </w:r>
      <w:r w:rsidRPr="001C3914">
        <w:rPr>
          <w:rFonts w:ascii="Times New Roman" w:hAnsi="Times New Roman"/>
          <w:sz w:val="28"/>
          <w:szCs w:val="28"/>
        </w:rPr>
        <w:t>актов</w:t>
      </w:r>
      <w:r w:rsidR="004D7A97" w:rsidRPr="001C3914">
        <w:rPr>
          <w:rFonts w:ascii="Times New Roman" w:hAnsi="Times New Roman"/>
          <w:sz w:val="28"/>
          <w:szCs w:val="28"/>
        </w:rPr>
        <w:t xml:space="preserve"> (НПА)</w:t>
      </w:r>
      <w:r w:rsidR="003D13CD" w:rsidRPr="001C3914">
        <w:rPr>
          <w:rFonts w:ascii="Times New Roman" w:hAnsi="Times New Roman"/>
          <w:sz w:val="28"/>
          <w:szCs w:val="28"/>
        </w:rPr>
        <w:t xml:space="preserve">. </w:t>
      </w:r>
    </w:p>
    <w:p w:rsidR="0087340B" w:rsidRDefault="004D7A97" w:rsidP="00695EB9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3914">
        <w:rPr>
          <w:rFonts w:ascii="Times New Roman" w:hAnsi="Times New Roman"/>
          <w:sz w:val="28"/>
          <w:szCs w:val="28"/>
        </w:rPr>
        <w:t>Проекты указанных НПА для оценки их регулирующего воздействия отсутствуют. Вместе с тем, о</w:t>
      </w:r>
      <w:r w:rsidR="003D13CD" w:rsidRPr="001C3914">
        <w:rPr>
          <w:rFonts w:ascii="Times New Roman" w:hAnsi="Times New Roman"/>
          <w:sz w:val="28"/>
          <w:szCs w:val="28"/>
        </w:rPr>
        <w:t>пыт последних лет</w:t>
      </w:r>
      <w:r w:rsidR="0087340B" w:rsidRPr="001C3914">
        <w:rPr>
          <w:rFonts w:ascii="Times New Roman" w:hAnsi="Times New Roman"/>
          <w:sz w:val="28"/>
          <w:szCs w:val="28"/>
        </w:rPr>
        <w:t xml:space="preserve"> по реализации требований, прежде всего, Федеральных законов от 06.07.2016 № 374-ФЗ и от 26.07.2017 № 187- ФЗ показал, что именно на стадии подготовки </w:t>
      </w:r>
      <w:r>
        <w:rPr>
          <w:rFonts w:ascii="Times New Roman" w:hAnsi="Times New Roman"/>
          <w:sz w:val="28"/>
          <w:szCs w:val="28"/>
        </w:rPr>
        <w:t xml:space="preserve">НПА </w:t>
      </w:r>
      <w:r w:rsidR="0087340B">
        <w:rPr>
          <w:rFonts w:ascii="Times New Roman" w:hAnsi="Times New Roman"/>
          <w:sz w:val="28"/>
          <w:szCs w:val="28"/>
        </w:rPr>
        <w:t xml:space="preserve">возникают </w:t>
      </w:r>
      <w:r>
        <w:rPr>
          <w:rFonts w:ascii="Times New Roman" w:hAnsi="Times New Roman"/>
          <w:sz w:val="28"/>
          <w:szCs w:val="28"/>
        </w:rPr>
        <w:t xml:space="preserve">сложности </w:t>
      </w:r>
      <w:r w:rsidR="0063131B">
        <w:rPr>
          <w:rFonts w:ascii="Times New Roman" w:hAnsi="Times New Roman"/>
          <w:sz w:val="28"/>
          <w:szCs w:val="28"/>
        </w:rPr>
        <w:t xml:space="preserve">для  бизнеса и государственных органов, существенно </w:t>
      </w:r>
      <w:r>
        <w:rPr>
          <w:rFonts w:ascii="Times New Roman" w:hAnsi="Times New Roman"/>
          <w:sz w:val="28"/>
          <w:szCs w:val="28"/>
        </w:rPr>
        <w:t xml:space="preserve">влияющие на </w:t>
      </w:r>
      <w:r w:rsidR="0063131B">
        <w:rPr>
          <w:rFonts w:ascii="Times New Roman" w:hAnsi="Times New Roman"/>
          <w:sz w:val="28"/>
          <w:szCs w:val="28"/>
        </w:rPr>
        <w:t xml:space="preserve">эффективность достижения целей. </w:t>
      </w:r>
    </w:p>
    <w:p w:rsidR="0087340B" w:rsidRDefault="0087340B" w:rsidP="00695EB9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E36E9" w:rsidRPr="00695EB9" w:rsidRDefault="00DE36E9" w:rsidP="00695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B9">
        <w:rPr>
          <w:rFonts w:ascii="Times New Roman" w:hAnsi="Times New Roman"/>
          <w:sz w:val="28"/>
          <w:szCs w:val="28"/>
        </w:rPr>
        <w:t xml:space="preserve">В целях преодоления вышеизложенных проблем </w:t>
      </w:r>
      <w:r w:rsidR="00B633D3" w:rsidRPr="00695EB9">
        <w:rPr>
          <w:rFonts w:ascii="Times New Roman" w:hAnsi="Times New Roman"/>
          <w:sz w:val="28"/>
          <w:szCs w:val="28"/>
        </w:rPr>
        <w:t xml:space="preserve">Комиссия </w:t>
      </w:r>
      <w:r w:rsidRPr="00695EB9">
        <w:rPr>
          <w:rFonts w:ascii="Times New Roman" w:hAnsi="Times New Roman"/>
          <w:sz w:val="28"/>
          <w:szCs w:val="28"/>
        </w:rPr>
        <w:t>предлагает:</w:t>
      </w:r>
    </w:p>
    <w:p w:rsidR="00DE36E9" w:rsidRPr="00695EB9" w:rsidRDefault="00DE36E9" w:rsidP="00695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88" w:rsidRPr="001D4888" w:rsidRDefault="001D4888" w:rsidP="0069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</w:t>
      </w:r>
      <w:r w:rsidRPr="001D4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Исключить из Законопроекта положения, которые не направлены достижение основной цели регулирования – обеспечение работоспособности сети Интернет в России. </w:t>
      </w:r>
    </w:p>
    <w:p w:rsidR="00EB716D" w:rsidRDefault="001D4888" w:rsidP="0069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1C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Провести доработку Законопроекта, сохранив существующую систему компетенций государственных органов в области связи.</w:t>
      </w:r>
    </w:p>
    <w:p w:rsidR="001C3914" w:rsidRPr="001C3914" w:rsidRDefault="001C3914" w:rsidP="0069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95EB9">
        <w:rPr>
          <w:rFonts w:ascii="Times New Roman" w:hAnsi="Times New Roman"/>
          <w:b/>
          <w:color w:val="000000"/>
          <w:sz w:val="28"/>
          <w:szCs w:val="28"/>
        </w:rPr>
        <w:t>III.</w:t>
      </w:r>
      <w:r w:rsidRPr="001C3914">
        <w:rPr>
          <w:rFonts w:ascii="Times New Roman" w:hAnsi="Times New Roman"/>
          <w:color w:val="000000"/>
          <w:sz w:val="28"/>
          <w:szCs w:val="28"/>
        </w:rPr>
        <w:t xml:space="preserve">     Учитывая государственный интерес в создании системы защиты государственных информационных ресурсов, выработать порядок </w:t>
      </w:r>
      <w:proofErr w:type="gramStart"/>
      <w:r w:rsidRPr="001C3914">
        <w:rPr>
          <w:rFonts w:ascii="Times New Roman" w:hAnsi="Times New Roman"/>
          <w:color w:val="000000"/>
          <w:sz w:val="28"/>
          <w:szCs w:val="28"/>
        </w:rPr>
        <w:t>управления</w:t>
      </w:r>
      <w:proofErr w:type="gramEnd"/>
      <w:r w:rsidRPr="001C3914">
        <w:rPr>
          <w:rFonts w:ascii="Times New Roman" w:hAnsi="Times New Roman"/>
          <w:color w:val="000000"/>
          <w:sz w:val="28"/>
          <w:szCs w:val="28"/>
        </w:rPr>
        <w:t xml:space="preserve"> маршрутизацией трафика, распространив его только в отношении трафика субъектов критической информационной инфраструктуры. При этом не распространять такой порядок на трафик абонентов, использующих </w:t>
      </w:r>
      <w:r w:rsidRPr="001C3914">
        <w:rPr>
          <w:rFonts w:ascii="Times New Roman" w:hAnsi="Times New Roman"/>
          <w:sz w:val="28"/>
          <w:szCs w:val="28"/>
        </w:rPr>
        <w:t xml:space="preserve">общедоступные информационные </w:t>
      </w:r>
      <w:r w:rsidRPr="001C3914">
        <w:rPr>
          <w:rFonts w:ascii="Times New Roman" w:hAnsi="Times New Roman"/>
          <w:color w:val="000000"/>
          <w:sz w:val="28"/>
          <w:szCs w:val="28"/>
        </w:rPr>
        <w:t>ресурсы (фильмы, музыка, игры и т.д.).</w:t>
      </w:r>
    </w:p>
    <w:p w:rsidR="001D4888" w:rsidRPr="001C3914" w:rsidRDefault="001D4888" w:rsidP="0069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</w:t>
      </w:r>
      <w:r w:rsidRPr="00695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доработке Законопроекта учесть предложения, указанные в  пунктах 1-8 настоящей Позиции.</w:t>
      </w:r>
    </w:p>
    <w:sectPr w:rsidR="001D4888" w:rsidRPr="001C3914" w:rsidSect="00586406">
      <w:headerReference w:type="default" r:id="rId9"/>
      <w:footerReference w:type="default" r:id="rId10"/>
      <w:pgSz w:w="11906" w:h="16838"/>
      <w:pgMar w:top="568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75" w:rsidRDefault="006B0F75" w:rsidP="00DC6A71">
      <w:pPr>
        <w:spacing w:after="0" w:line="240" w:lineRule="auto"/>
      </w:pPr>
      <w:r>
        <w:separator/>
      </w:r>
    </w:p>
  </w:endnote>
  <w:endnote w:type="continuationSeparator" w:id="0">
    <w:p w:rsidR="006B0F75" w:rsidRDefault="006B0F75" w:rsidP="00DC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71" w:rsidRDefault="00DC6A71">
    <w:pPr>
      <w:pStyle w:val="a8"/>
      <w:jc w:val="right"/>
    </w:pPr>
  </w:p>
  <w:p w:rsidR="00DC6A71" w:rsidRDefault="00DC6A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75" w:rsidRDefault="006B0F75" w:rsidP="00DC6A71">
      <w:pPr>
        <w:spacing w:after="0" w:line="240" w:lineRule="auto"/>
      </w:pPr>
      <w:r>
        <w:separator/>
      </w:r>
    </w:p>
  </w:footnote>
  <w:footnote w:type="continuationSeparator" w:id="0">
    <w:p w:rsidR="006B0F75" w:rsidRDefault="006B0F75" w:rsidP="00DC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43410"/>
      <w:docPartObj>
        <w:docPartGallery w:val="Page Numbers (Top of Page)"/>
        <w:docPartUnique/>
      </w:docPartObj>
    </w:sdtPr>
    <w:sdtEndPr/>
    <w:sdtContent>
      <w:p w:rsidR="005838ED" w:rsidRDefault="005838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F1">
          <w:rPr>
            <w:noProof/>
          </w:rPr>
          <w:t>2</w:t>
        </w:r>
        <w:r>
          <w:fldChar w:fldCharType="end"/>
        </w:r>
      </w:p>
    </w:sdtContent>
  </w:sdt>
  <w:p w:rsidR="005838ED" w:rsidRDefault="00583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276"/>
    <w:multiLevelType w:val="hybridMultilevel"/>
    <w:tmpl w:val="8B164136"/>
    <w:lvl w:ilvl="0" w:tplc="7D629D0E">
      <w:start w:val="1"/>
      <w:numFmt w:val="decimal"/>
      <w:lvlText w:val="(%1)"/>
      <w:lvlJc w:val="left"/>
      <w:pPr>
        <w:ind w:left="1203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0278E"/>
    <w:multiLevelType w:val="multilevel"/>
    <w:tmpl w:val="E82C8B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BAA7E65"/>
    <w:multiLevelType w:val="hybridMultilevel"/>
    <w:tmpl w:val="6458E590"/>
    <w:lvl w:ilvl="0" w:tplc="85D829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225"/>
    <w:multiLevelType w:val="hybridMultilevel"/>
    <w:tmpl w:val="47A05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7A3052"/>
    <w:multiLevelType w:val="multilevel"/>
    <w:tmpl w:val="CB007BFA"/>
    <w:lvl w:ilvl="0">
      <w:start w:val="1"/>
      <w:numFmt w:val="decimal"/>
      <w:lvlText w:val="%1."/>
      <w:lvlJc w:val="left"/>
      <w:pPr>
        <w:ind w:left="1123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6C1930"/>
    <w:multiLevelType w:val="multilevel"/>
    <w:tmpl w:val="A962A8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/>
      </w:rPr>
    </w:lvl>
  </w:abstractNum>
  <w:abstractNum w:abstractNumId="6">
    <w:nsid w:val="4619771C"/>
    <w:multiLevelType w:val="hybridMultilevel"/>
    <w:tmpl w:val="686A24B8"/>
    <w:lvl w:ilvl="0" w:tplc="C10A5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E27D4D"/>
    <w:multiLevelType w:val="hybridMultilevel"/>
    <w:tmpl w:val="4EBCE722"/>
    <w:lvl w:ilvl="0" w:tplc="04190013">
      <w:start w:val="1"/>
      <w:numFmt w:val="upperRoman"/>
      <w:lvlText w:val="%1."/>
      <w:lvlJc w:val="righ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1A6809"/>
    <w:multiLevelType w:val="hybridMultilevel"/>
    <w:tmpl w:val="B9E61C6E"/>
    <w:lvl w:ilvl="0" w:tplc="ECDA13C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692B7B"/>
    <w:multiLevelType w:val="hybridMultilevel"/>
    <w:tmpl w:val="EF5AD7C6"/>
    <w:lvl w:ilvl="0" w:tplc="54CEF4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71771C"/>
    <w:multiLevelType w:val="hybridMultilevel"/>
    <w:tmpl w:val="215E90BE"/>
    <w:lvl w:ilvl="0" w:tplc="80AE13B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473855"/>
    <w:multiLevelType w:val="multilevel"/>
    <w:tmpl w:val="573038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1"/>
    <w:rsid w:val="000118F2"/>
    <w:rsid w:val="00013B70"/>
    <w:rsid w:val="00015453"/>
    <w:rsid w:val="000203DC"/>
    <w:rsid w:val="00103774"/>
    <w:rsid w:val="00106EFF"/>
    <w:rsid w:val="00115264"/>
    <w:rsid w:val="00123A66"/>
    <w:rsid w:val="00125100"/>
    <w:rsid w:val="00137C6C"/>
    <w:rsid w:val="00166055"/>
    <w:rsid w:val="00180833"/>
    <w:rsid w:val="001A4346"/>
    <w:rsid w:val="001C3914"/>
    <w:rsid w:val="001D4888"/>
    <w:rsid w:val="001E3B0D"/>
    <w:rsid w:val="00206B64"/>
    <w:rsid w:val="002451F6"/>
    <w:rsid w:val="002A0C5A"/>
    <w:rsid w:val="002A3155"/>
    <w:rsid w:val="002D45A4"/>
    <w:rsid w:val="002E2F67"/>
    <w:rsid w:val="00312B9F"/>
    <w:rsid w:val="00377281"/>
    <w:rsid w:val="00391CD5"/>
    <w:rsid w:val="003D13CD"/>
    <w:rsid w:val="003E7EEB"/>
    <w:rsid w:val="003F05AA"/>
    <w:rsid w:val="003F1999"/>
    <w:rsid w:val="0040339B"/>
    <w:rsid w:val="00475F35"/>
    <w:rsid w:val="00481C5B"/>
    <w:rsid w:val="004B01FB"/>
    <w:rsid w:val="004B4305"/>
    <w:rsid w:val="004B59B7"/>
    <w:rsid w:val="004C6865"/>
    <w:rsid w:val="004D7A97"/>
    <w:rsid w:val="0052392F"/>
    <w:rsid w:val="00544CD5"/>
    <w:rsid w:val="0054779F"/>
    <w:rsid w:val="00577AC2"/>
    <w:rsid w:val="005838ED"/>
    <w:rsid w:val="00586406"/>
    <w:rsid w:val="005A0C76"/>
    <w:rsid w:val="005E0DBB"/>
    <w:rsid w:val="005F7BFD"/>
    <w:rsid w:val="00630EA0"/>
    <w:rsid w:val="0063131B"/>
    <w:rsid w:val="006601AC"/>
    <w:rsid w:val="00672A8C"/>
    <w:rsid w:val="00693CA2"/>
    <w:rsid w:val="00695EB9"/>
    <w:rsid w:val="006B0F75"/>
    <w:rsid w:val="006D46C1"/>
    <w:rsid w:val="006F650A"/>
    <w:rsid w:val="00701A36"/>
    <w:rsid w:val="007024C2"/>
    <w:rsid w:val="00715FD8"/>
    <w:rsid w:val="00721B5B"/>
    <w:rsid w:val="00782C47"/>
    <w:rsid w:val="0080133A"/>
    <w:rsid w:val="00803D76"/>
    <w:rsid w:val="00811E2C"/>
    <w:rsid w:val="00843314"/>
    <w:rsid w:val="00853055"/>
    <w:rsid w:val="0087340B"/>
    <w:rsid w:val="00887BA9"/>
    <w:rsid w:val="00890D65"/>
    <w:rsid w:val="008954D9"/>
    <w:rsid w:val="008D7AB7"/>
    <w:rsid w:val="008F73FF"/>
    <w:rsid w:val="00971F8F"/>
    <w:rsid w:val="009A3E94"/>
    <w:rsid w:val="009B01A3"/>
    <w:rsid w:val="009B76C8"/>
    <w:rsid w:val="009B783E"/>
    <w:rsid w:val="009D4690"/>
    <w:rsid w:val="00A059A2"/>
    <w:rsid w:val="00A17CF4"/>
    <w:rsid w:val="00A331B1"/>
    <w:rsid w:val="00A458C0"/>
    <w:rsid w:val="00A465B7"/>
    <w:rsid w:val="00A831B8"/>
    <w:rsid w:val="00AB4256"/>
    <w:rsid w:val="00B17E58"/>
    <w:rsid w:val="00B2452A"/>
    <w:rsid w:val="00B245B3"/>
    <w:rsid w:val="00B4194E"/>
    <w:rsid w:val="00B633D3"/>
    <w:rsid w:val="00B80795"/>
    <w:rsid w:val="00BA47A9"/>
    <w:rsid w:val="00BC7EB8"/>
    <w:rsid w:val="00BD305E"/>
    <w:rsid w:val="00BD3593"/>
    <w:rsid w:val="00C41388"/>
    <w:rsid w:val="00C46BFC"/>
    <w:rsid w:val="00C623D9"/>
    <w:rsid w:val="00C94124"/>
    <w:rsid w:val="00C94A5C"/>
    <w:rsid w:val="00CB4A56"/>
    <w:rsid w:val="00CD71E3"/>
    <w:rsid w:val="00CE72C8"/>
    <w:rsid w:val="00CF5F86"/>
    <w:rsid w:val="00D0466B"/>
    <w:rsid w:val="00D357A4"/>
    <w:rsid w:val="00D408B4"/>
    <w:rsid w:val="00D75A70"/>
    <w:rsid w:val="00DB3A4D"/>
    <w:rsid w:val="00DC526B"/>
    <w:rsid w:val="00DC6A71"/>
    <w:rsid w:val="00DE29EB"/>
    <w:rsid w:val="00DE36E9"/>
    <w:rsid w:val="00DF01E5"/>
    <w:rsid w:val="00DF0514"/>
    <w:rsid w:val="00E04260"/>
    <w:rsid w:val="00E13C6D"/>
    <w:rsid w:val="00E20F3B"/>
    <w:rsid w:val="00E31E9F"/>
    <w:rsid w:val="00E357C3"/>
    <w:rsid w:val="00E365AA"/>
    <w:rsid w:val="00E37702"/>
    <w:rsid w:val="00E411AA"/>
    <w:rsid w:val="00E5013B"/>
    <w:rsid w:val="00E868CB"/>
    <w:rsid w:val="00E90641"/>
    <w:rsid w:val="00EB716D"/>
    <w:rsid w:val="00ED33F1"/>
    <w:rsid w:val="00EE444B"/>
    <w:rsid w:val="00F03C2A"/>
    <w:rsid w:val="00F3000E"/>
    <w:rsid w:val="00F34909"/>
    <w:rsid w:val="00F35ECA"/>
    <w:rsid w:val="00F3677E"/>
    <w:rsid w:val="00F37B71"/>
    <w:rsid w:val="00F54CAC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4">
    <w:name w:val="Текстовый блок"/>
    <w:rsid w:val="000154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List Paragraph"/>
    <w:basedOn w:val="a"/>
    <w:uiPriority w:val="34"/>
    <w:qFormat/>
    <w:rsid w:val="000154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A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7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08B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4">
    <w:name w:val="Текстовый блок"/>
    <w:rsid w:val="000154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List Paragraph"/>
    <w:basedOn w:val="a"/>
    <w:uiPriority w:val="34"/>
    <w:qFormat/>
    <w:rsid w:val="000154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A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7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08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B3BC-E627-4C1B-86B5-7356D6B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Судьин Вячеслав Юрьевич</cp:lastModifiedBy>
  <cp:revision>4</cp:revision>
  <cp:lastPrinted>2019-01-24T14:09:00Z</cp:lastPrinted>
  <dcterms:created xsi:type="dcterms:W3CDTF">2019-02-04T08:59:00Z</dcterms:created>
  <dcterms:modified xsi:type="dcterms:W3CDTF">2019-02-04T13:54:00Z</dcterms:modified>
</cp:coreProperties>
</file>