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C7" w:rsidRDefault="00A6278D" w:rsidP="00A46CD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42424"/>
          <w:sz w:val="24"/>
          <w:szCs w:val="24"/>
        </w:rPr>
        <w:t>О ЦЕЛЯХ СОЗДАНИЯ</w:t>
      </w:r>
      <w:r w:rsidR="00D8272A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  </w:t>
      </w:r>
      <w:r w:rsidR="000F3FC7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Х А Р Т И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242424"/>
          <w:sz w:val="24"/>
          <w:szCs w:val="24"/>
        </w:rPr>
        <w:t>И</w:t>
      </w:r>
      <w:proofErr w:type="spellEnd"/>
      <w:proofErr w:type="gramEnd"/>
    </w:p>
    <w:p w:rsidR="003E0D69" w:rsidRPr="007D1416" w:rsidRDefault="00BD26FA" w:rsidP="00A46CD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владельцев и руководителей </w:t>
      </w:r>
      <w:r w:rsidRPr="00BD26FA">
        <w:rPr>
          <w:rFonts w:ascii="Arial" w:eastAsia="Times New Roman" w:hAnsi="Arial" w:cs="Arial"/>
          <w:b/>
          <w:bCs/>
          <w:color w:val="242424"/>
          <w:sz w:val="24"/>
          <w:szCs w:val="24"/>
        </w:rPr>
        <w:t>компан</w:t>
      </w:r>
      <w:r w:rsidR="000F3FC7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ий, </w:t>
      </w:r>
      <w:r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работающих в области </w:t>
      </w:r>
    </w:p>
    <w:p w:rsidR="00A46CD9" w:rsidRPr="00A6278D" w:rsidRDefault="00BD26FA" w:rsidP="00A46CD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22400" w:themeColor="background1" w:themeShade="1A"/>
          <w:sz w:val="24"/>
          <w:szCs w:val="24"/>
        </w:rPr>
      </w:pPr>
      <w:r w:rsidRPr="00A6278D">
        <w:rPr>
          <w:rFonts w:ascii="Arial" w:eastAsia="Times New Roman" w:hAnsi="Arial" w:cs="Arial"/>
          <w:b/>
          <w:bCs/>
          <w:color w:val="322400" w:themeColor="background1" w:themeShade="1A"/>
          <w:sz w:val="24"/>
          <w:szCs w:val="24"/>
        </w:rPr>
        <w:t>защиты информации и криптографии</w:t>
      </w:r>
    </w:p>
    <w:p w:rsidR="008D3D73" w:rsidRPr="003E0D69" w:rsidRDefault="00F416DE" w:rsidP="00F416DE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1F497D" w:themeColor="text2"/>
          <w:sz w:val="20"/>
          <w:szCs w:val="20"/>
        </w:rPr>
      </w:pPr>
      <w:r w:rsidRPr="003E0D69">
        <w:rPr>
          <w:rFonts w:ascii="Arial" w:eastAsia="Times New Roman" w:hAnsi="Arial" w:cs="Arial"/>
          <w:bCs/>
          <w:color w:val="1F497D" w:themeColor="text2"/>
          <w:sz w:val="20"/>
          <w:szCs w:val="20"/>
        </w:rPr>
        <w:t>Проект: в</w:t>
      </w:r>
      <w:r w:rsidR="0058658A" w:rsidRPr="003E0D69">
        <w:rPr>
          <w:rFonts w:ascii="Arial" w:eastAsia="Times New Roman" w:hAnsi="Arial" w:cs="Arial"/>
          <w:bCs/>
          <w:color w:val="1F497D" w:themeColor="text2"/>
          <w:sz w:val="20"/>
          <w:szCs w:val="20"/>
        </w:rPr>
        <w:t xml:space="preserve">ерсия </w:t>
      </w:r>
      <w:r w:rsidR="00D8272A" w:rsidRPr="00D8272A">
        <w:rPr>
          <w:rFonts w:ascii="Arial" w:eastAsia="Times New Roman" w:hAnsi="Arial" w:cs="Arial"/>
          <w:bCs/>
          <w:color w:val="1F497D" w:themeColor="text2"/>
          <w:sz w:val="20"/>
          <w:szCs w:val="20"/>
        </w:rPr>
        <w:t>0</w:t>
      </w:r>
      <w:r w:rsidR="0058658A" w:rsidRPr="003E0D69">
        <w:rPr>
          <w:rFonts w:ascii="Arial" w:eastAsia="Times New Roman" w:hAnsi="Arial" w:cs="Arial"/>
          <w:bCs/>
          <w:color w:val="1F497D" w:themeColor="text2"/>
          <w:sz w:val="20"/>
          <w:szCs w:val="20"/>
        </w:rPr>
        <w:t>.2</w:t>
      </w:r>
    </w:p>
    <w:p w:rsidR="00F416DE" w:rsidRDefault="00F416DE" w:rsidP="00BD26F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</w:p>
    <w:p w:rsidR="008D3D73" w:rsidRDefault="008D3D73" w:rsidP="00BD26FA">
      <w:pPr>
        <w:spacing w:after="0" w:line="240" w:lineRule="auto"/>
        <w:outlineLvl w:val="1"/>
        <w:rPr>
          <w:rFonts w:ascii="Arial" w:eastAsia="Times New Roman" w:hAnsi="Arial" w:cs="Arial"/>
          <w:bCs/>
          <w:color w:val="242424"/>
          <w:sz w:val="24"/>
          <w:szCs w:val="24"/>
        </w:rPr>
      </w:pPr>
    </w:p>
    <w:p w:rsidR="00BD52D0" w:rsidRPr="00BD52D0" w:rsidRDefault="00D8272A" w:rsidP="00BD52D0">
      <w:pPr>
        <w:spacing w:after="120" w:line="264" w:lineRule="auto"/>
        <w:outlineLvl w:val="1"/>
        <w:rPr>
          <w:rFonts w:ascii="Arial" w:eastAsia="Times New Roman" w:hAnsi="Arial" w:cs="Arial"/>
          <w:bCs/>
          <w:color w:val="1F497D" w:themeColor="text2"/>
          <w:sz w:val="24"/>
          <w:szCs w:val="24"/>
        </w:rPr>
      </w:pPr>
      <w:r w:rsidRPr="00D8272A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К</w:t>
      </w:r>
      <w:r w:rsidR="00BD52D0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омитет </w:t>
      </w:r>
      <w:r w:rsidRPr="00D8272A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АПКИТ </w:t>
      </w:r>
      <w:r w:rsidR="00BD52D0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по информационной безопасности подготовил </w:t>
      </w:r>
      <w:r w:rsidRPr="00D8272A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проект Хартии </w:t>
      </w:r>
      <w:r w:rsidR="00BD52D0" w:rsidRPr="00BD52D0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владельцев и руководителей</w:t>
      </w:r>
      <w:r w:rsidR="00BD52D0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 компаний, работающих в области.</w:t>
      </w:r>
    </w:p>
    <w:p w:rsidR="00BD52D0" w:rsidRDefault="00D8272A" w:rsidP="00BD52D0">
      <w:pPr>
        <w:spacing w:after="120" w:line="264" w:lineRule="auto"/>
        <w:outlineLvl w:val="1"/>
        <w:rPr>
          <w:rFonts w:ascii="Arial" w:eastAsia="Times New Roman" w:hAnsi="Arial" w:cs="Arial"/>
          <w:bCs/>
          <w:color w:val="1F497D" w:themeColor="text2"/>
          <w:sz w:val="24"/>
          <w:szCs w:val="24"/>
        </w:rPr>
      </w:pPr>
      <w:r w:rsidRPr="00D8272A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Документ деклар</w:t>
      </w:r>
      <w:r w:rsidR="00BD52D0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ирует некоторые принципы работы компаний</w:t>
      </w:r>
      <w:r w:rsidR="003C51B0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,</w:t>
      </w:r>
      <w:r w:rsidR="00BD52D0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 позицию руководства этих компаний</w:t>
      </w:r>
      <w:r w:rsidR="003C51B0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 и</w:t>
      </w:r>
      <w:r w:rsidR="00BD52D0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 </w:t>
      </w:r>
      <w:r w:rsidRPr="00A6278D">
        <w:rPr>
          <w:rFonts w:ascii="Arial" w:eastAsia="Times New Roman" w:hAnsi="Arial" w:cs="Arial"/>
          <w:bCs/>
          <w:color w:val="1F497D" w:themeColor="text2"/>
          <w:sz w:val="24"/>
          <w:szCs w:val="24"/>
          <w:u w:val="single"/>
        </w:rPr>
        <w:t>не несет юридических последствий</w:t>
      </w:r>
      <w:r w:rsidRPr="00D8272A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. </w:t>
      </w:r>
    </w:p>
    <w:p w:rsidR="00BD52D0" w:rsidRDefault="00D8272A" w:rsidP="00BD52D0">
      <w:pPr>
        <w:spacing w:after="120" w:line="264" w:lineRule="auto"/>
        <w:outlineLvl w:val="1"/>
        <w:rPr>
          <w:rFonts w:ascii="Arial" w:eastAsia="Times New Roman" w:hAnsi="Arial" w:cs="Arial"/>
          <w:bCs/>
          <w:color w:val="1F497D" w:themeColor="text2"/>
          <w:sz w:val="24"/>
          <w:szCs w:val="24"/>
        </w:rPr>
      </w:pPr>
      <w:r w:rsidRPr="00D8272A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Целью данного документа является </w:t>
      </w:r>
      <w:r w:rsidR="00BD52D0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формирование отраслевого сообщества ответственных</w:t>
      </w:r>
      <w:r w:rsidRPr="00D8272A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 компаний, готовых работать на данном рынке в цивилизованной форме и в полном согласии с нормативными документами регуляторов рынка, основываясь на российском законодательстве. </w:t>
      </w:r>
    </w:p>
    <w:p w:rsidR="004858CA" w:rsidRDefault="00D8272A" w:rsidP="00BD52D0">
      <w:pPr>
        <w:spacing w:after="120" w:line="264" w:lineRule="auto"/>
        <w:outlineLvl w:val="1"/>
        <w:rPr>
          <w:rFonts w:ascii="Arial" w:eastAsia="Times New Roman" w:hAnsi="Arial" w:cs="Arial"/>
          <w:bCs/>
          <w:color w:val="1F497D" w:themeColor="text2"/>
          <w:sz w:val="24"/>
          <w:szCs w:val="24"/>
        </w:rPr>
      </w:pPr>
      <w:r w:rsidRPr="00D8272A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В дальнейшем на основе компаний</w:t>
      </w:r>
      <w:r w:rsidR="00BD52D0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,</w:t>
      </w:r>
      <w:r w:rsidRPr="00D8272A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 подписавших Хартию</w:t>
      </w:r>
      <w:r w:rsidR="00BD52D0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,</w:t>
      </w:r>
      <w:r w:rsidRPr="00D8272A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 </w:t>
      </w:r>
      <w:r w:rsidR="00BD52D0" w:rsidRPr="00BD52D0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планируется </w:t>
      </w:r>
      <w:r w:rsidR="00BD52D0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отработать </w:t>
      </w:r>
      <w:r w:rsidRPr="00D8272A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 механизмы </w:t>
      </w:r>
      <w:r w:rsidR="00BD52D0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отраслевого саморегулирования. </w:t>
      </w:r>
      <w:r w:rsidR="008D0D36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Выработка таковых механизмов будет происходить уже внутри круга подписавших. </w:t>
      </w:r>
    </w:p>
    <w:p w:rsidR="00D8272A" w:rsidRDefault="00BD52D0" w:rsidP="00BD52D0">
      <w:pPr>
        <w:spacing w:after="120" w:line="264" w:lineRule="auto"/>
        <w:outlineLvl w:val="1"/>
        <w:rPr>
          <w:rFonts w:ascii="Arial" w:eastAsia="Times New Roman" w:hAnsi="Arial" w:cs="Arial"/>
          <w:bCs/>
          <w:color w:val="1F497D" w:themeColor="text2"/>
          <w:sz w:val="24"/>
          <w:szCs w:val="24"/>
        </w:rPr>
      </w:pPr>
      <w:r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При наличии положительного опыта в перспективе возможно </w:t>
      </w:r>
      <w:r w:rsidR="00D8272A" w:rsidRPr="00D8272A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создани</w:t>
      </w:r>
      <w:r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е</w:t>
      </w:r>
      <w:r w:rsidR="00D8272A" w:rsidRPr="00D8272A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 СРО</w:t>
      </w:r>
      <w:r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 под эгидой регулятора.</w:t>
      </w:r>
    </w:p>
    <w:p w:rsidR="00BD52D0" w:rsidRDefault="00586670" w:rsidP="00BD52D0">
      <w:pPr>
        <w:spacing w:after="120" w:line="264" w:lineRule="auto"/>
        <w:outlineLvl w:val="1"/>
        <w:rPr>
          <w:rFonts w:ascii="Arial" w:eastAsia="Times New Roman" w:hAnsi="Arial" w:cs="Arial"/>
          <w:bCs/>
          <w:color w:val="1F497D" w:themeColor="text2"/>
          <w:sz w:val="24"/>
          <w:szCs w:val="24"/>
        </w:rPr>
      </w:pPr>
      <w:r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К подписанию </w:t>
      </w:r>
      <w:r w:rsidR="00B6355A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Харти</w:t>
      </w:r>
      <w:r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и</w:t>
      </w:r>
      <w:r w:rsidR="00B6355A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приглашаются </w:t>
      </w:r>
      <w:r w:rsidR="00B6355A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компании, работающие в области создания</w:t>
      </w:r>
      <w:r w:rsidR="000B7E63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 xml:space="preserve">, поставки </w:t>
      </w:r>
      <w:r w:rsidR="00B6355A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или обслуживания технических средств, программного обеспечения или оказания услуг.</w:t>
      </w:r>
    </w:p>
    <w:p w:rsidR="00B6355A" w:rsidRDefault="004858CA" w:rsidP="00BD52D0">
      <w:pPr>
        <w:spacing w:after="120" w:line="264" w:lineRule="auto"/>
        <w:outlineLvl w:val="1"/>
        <w:rPr>
          <w:rFonts w:ascii="Arial" w:eastAsia="Times New Roman" w:hAnsi="Arial" w:cs="Arial"/>
          <w:bCs/>
          <w:color w:val="1F497D" w:themeColor="text2"/>
          <w:sz w:val="24"/>
          <w:szCs w:val="24"/>
        </w:rPr>
      </w:pPr>
      <w:r w:rsidRPr="004858CA"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Общую координацию на начальном этапе будет осуществлять Комитет АПКИТ по информационной безопасности.</w:t>
      </w:r>
    </w:p>
    <w:p w:rsidR="004858CA" w:rsidRDefault="00586670" w:rsidP="00BD52D0">
      <w:pPr>
        <w:spacing w:after="120" w:line="264" w:lineRule="auto"/>
        <w:outlineLvl w:val="1"/>
        <w:rPr>
          <w:rFonts w:ascii="Arial" w:eastAsia="Times New Roman" w:hAnsi="Arial" w:cs="Arial"/>
          <w:bCs/>
          <w:color w:val="1F497D" w:themeColor="text2"/>
          <w:sz w:val="24"/>
          <w:szCs w:val="24"/>
          <w:lang w:val="en-US"/>
        </w:rPr>
      </w:pPr>
      <w:hyperlink r:id="rId6" w:history="1">
        <w:r w:rsidR="004858CA" w:rsidRPr="009751C4">
          <w:rPr>
            <w:rStyle w:val="a8"/>
            <w:rFonts w:ascii="Arial" w:eastAsia="Times New Roman" w:hAnsi="Arial" w:cs="Arial"/>
            <w:bCs/>
            <w:sz w:val="24"/>
            <w:szCs w:val="24"/>
            <w:lang w:val="en-US"/>
          </w:rPr>
          <w:t>kib@apkit.ru</w:t>
        </w:r>
      </w:hyperlink>
      <w:r w:rsidR="004858CA">
        <w:rPr>
          <w:rFonts w:ascii="Arial" w:eastAsia="Times New Roman" w:hAnsi="Arial" w:cs="Arial"/>
          <w:bCs/>
          <w:color w:val="1F497D" w:themeColor="text2"/>
          <w:sz w:val="24"/>
          <w:szCs w:val="24"/>
          <w:lang w:val="en-US"/>
        </w:rPr>
        <w:t xml:space="preserve"> </w:t>
      </w:r>
    </w:p>
    <w:p w:rsidR="004858CA" w:rsidRPr="004858CA" w:rsidRDefault="004858CA" w:rsidP="00BD52D0">
      <w:pPr>
        <w:spacing w:after="120" w:line="264" w:lineRule="auto"/>
        <w:outlineLvl w:val="1"/>
        <w:rPr>
          <w:rFonts w:ascii="Arial" w:eastAsia="Times New Roman" w:hAnsi="Arial" w:cs="Arial"/>
          <w:bCs/>
          <w:color w:val="1F497D" w:themeColor="text2"/>
          <w:sz w:val="24"/>
          <w:szCs w:val="24"/>
          <w:lang w:val="en-US"/>
        </w:rPr>
      </w:pPr>
      <w:bookmarkStart w:id="0" w:name="_GoBack"/>
      <w:bookmarkEnd w:id="0"/>
    </w:p>
    <w:p w:rsidR="00A6278D" w:rsidRPr="00D8272A" w:rsidRDefault="000B7E63" w:rsidP="00BD52D0">
      <w:pPr>
        <w:spacing w:after="120" w:line="264" w:lineRule="auto"/>
        <w:outlineLvl w:val="1"/>
        <w:rPr>
          <w:rFonts w:ascii="Arial" w:eastAsia="Times New Roman" w:hAnsi="Arial" w:cs="Arial"/>
          <w:bCs/>
          <w:color w:val="1F497D" w:themeColor="text2"/>
          <w:sz w:val="24"/>
          <w:szCs w:val="24"/>
        </w:rPr>
      </w:pPr>
      <w:r>
        <w:rPr>
          <w:rFonts w:ascii="Arial" w:eastAsia="Times New Roman" w:hAnsi="Arial" w:cs="Arial"/>
          <w:bCs/>
          <w:color w:val="1F497D" w:themeColor="text2"/>
          <w:sz w:val="24"/>
          <w:szCs w:val="24"/>
        </w:rPr>
        <w:t>---</w:t>
      </w:r>
    </w:p>
    <w:sectPr w:rsidR="00A6278D" w:rsidRPr="00D8272A" w:rsidSect="004719E7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C26"/>
    <w:multiLevelType w:val="hybridMultilevel"/>
    <w:tmpl w:val="3F8A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B730D"/>
    <w:multiLevelType w:val="hybridMultilevel"/>
    <w:tmpl w:val="14043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61554E"/>
    <w:multiLevelType w:val="hybridMultilevel"/>
    <w:tmpl w:val="B27C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668A0"/>
    <w:multiLevelType w:val="multilevel"/>
    <w:tmpl w:val="1156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FA"/>
    <w:rsid w:val="00051903"/>
    <w:rsid w:val="00074D6C"/>
    <w:rsid w:val="000B634E"/>
    <w:rsid w:val="000B7E63"/>
    <w:rsid w:val="000E38F4"/>
    <w:rsid w:val="000F3FC7"/>
    <w:rsid w:val="00152C8D"/>
    <w:rsid w:val="00165C80"/>
    <w:rsid w:val="001D3FD5"/>
    <w:rsid w:val="001D4705"/>
    <w:rsid w:val="001F3520"/>
    <w:rsid w:val="00220030"/>
    <w:rsid w:val="0022086E"/>
    <w:rsid w:val="00224D70"/>
    <w:rsid w:val="00380515"/>
    <w:rsid w:val="003B2669"/>
    <w:rsid w:val="003C51B0"/>
    <w:rsid w:val="003D6FB2"/>
    <w:rsid w:val="003E0D69"/>
    <w:rsid w:val="003F1EFA"/>
    <w:rsid w:val="0044301E"/>
    <w:rsid w:val="004719E7"/>
    <w:rsid w:val="004858CA"/>
    <w:rsid w:val="004D1C5A"/>
    <w:rsid w:val="00504BB3"/>
    <w:rsid w:val="00510F7F"/>
    <w:rsid w:val="00566624"/>
    <w:rsid w:val="0058658A"/>
    <w:rsid w:val="00586670"/>
    <w:rsid w:val="005C49D7"/>
    <w:rsid w:val="005E21A6"/>
    <w:rsid w:val="007D1416"/>
    <w:rsid w:val="008059BD"/>
    <w:rsid w:val="0081661F"/>
    <w:rsid w:val="00826738"/>
    <w:rsid w:val="0083634D"/>
    <w:rsid w:val="008576E7"/>
    <w:rsid w:val="008D0D36"/>
    <w:rsid w:val="008D3D73"/>
    <w:rsid w:val="00A4091A"/>
    <w:rsid w:val="00A46CD9"/>
    <w:rsid w:val="00A6278D"/>
    <w:rsid w:val="00AB6070"/>
    <w:rsid w:val="00B45B02"/>
    <w:rsid w:val="00B6355A"/>
    <w:rsid w:val="00B7391E"/>
    <w:rsid w:val="00BD26FA"/>
    <w:rsid w:val="00BD52D0"/>
    <w:rsid w:val="00C014B6"/>
    <w:rsid w:val="00C259B8"/>
    <w:rsid w:val="00C64D6F"/>
    <w:rsid w:val="00CB7078"/>
    <w:rsid w:val="00D4434E"/>
    <w:rsid w:val="00D71D07"/>
    <w:rsid w:val="00D8272A"/>
    <w:rsid w:val="00DB3F37"/>
    <w:rsid w:val="00DB4928"/>
    <w:rsid w:val="00DD40EE"/>
    <w:rsid w:val="00DF3501"/>
    <w:rsid w:val="00E16F23"/>
    <w:rsid w:val="00E46CC9"/>
    <w:rsid w:val="00E62AB8"/>
    <w:rsid w:val="00E824C5"/>
    <w:rsid w:val="00EC2A7B"/>
    <w:rsid w:val="00F159ED"/>
    <w:rsid w:val="00F34031"/>
    <w:rsid w:val="00F4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26F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242424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200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6FA"/>
    <w:rPr>
      <w:rFonts w:ascii="Times New Roman" w:eastAsia="Times New Roman" w:hAnsi="Times New Roman" w:cs="Times New Roman"/>
      <w:b/>
      <w:bCs/>
      <w:color w:val="242424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26FA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D26FA"/>
    <w:rPr>
      <w:i/>
      <w:iCs/>
    </w:rPr>
  </w:style>
  <w:style w:type="paragraph" w:styleId="a5">
    <w:name w:val="List Paragraph"/>
    <w:basedOn w:val="a"/>
    <w:uiPriority w:val="34"/>
    <w:qFormat/>
    <w:rsid w:val="008363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301E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01E"/>
    <w:rPr>
      <w:rFonts w:ascii="Lucida Grande CY" w:hAnsi="Lucida Grande CY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22003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unhideWhenUsed/>
    <w:rsid w:val="00485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26F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242424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200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6FA"/>
    <w:rPr>
      <w:rFonts w:ascii="Times New Roman" w:eastAsia="Times New Roman" w:hAnsi="Times New Roman" w:cs="Times New Roman"/>
      <w:b/>
      <w:bCs/>
      <w:color w:val="242424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26FA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D26FA"/>
    <w:rPr>
      <w:i/>
      <w:iCs/>
    </w:rPr>
  </w:style>
  <w:style w:type="paragraph" w:styleId="a5">
    <w:name w:val="List Paragraph"/>
    <w:basedOn w:val="a"/>
    <w:uiPriority w:val="34"/>
    <w:qFormat/>
    <w:rsid w:val="008363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301E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01E"/>
    <w:rPr>
      <w:rFonts w:ascii="Lucida Grande CY" w:hAnsi="Lucida Grande CY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22003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unhideWhenUsed/>
    <w:rsid w:val="00485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70152">
                                  <w:marLeft w:val="525"/>
                                  <w:marRight w:val="22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BDB37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b@apk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Лао-Цзы</cp:lastModifiedBy>
  <cp:revision>13</cp:revision>
  <dcterms:created xsi:type="dcterms:W3CDTF">2017-02-21T13:18:00Z</dcterms:created>
  <dcterms:modified xsi:type="dcterms:W3CDTF">2017-03-21T10:14:00Z</dcterms:modified>
</cp:coreProperties>
</file>